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E8C7" w14:textId="0C9F4590" w:rsidR="008377DF" w:rsidRPr="0061591B" w:rsidRDefault="00FD681C" w:rsidP="00FD681C">
      <w:pPr>
        <w:pStyle w:val="Default"/>
        <w:numPr>
          <w:ilvl w:val="0"/>
          <w:numId w:val="11"/>
        </w:numPr>
        <w:spacing w:line="360" w:lineRule="auto"/>
        <w:rPr>
          <w:rFonts w:asciiTheme="minorHAnsi" w:hAnsiTheme="minorHAnsi" w:cstheme="minorHAnsi"/>
          <w:b/>
          <w:color w:val="auto"/>
          <w:sz w:val="22"/>
          <w:szCs w:val="22"/>
        </w:rPr>
      </w:pPr>
      <w:r w:rsidRPr="0061591B">
        <w:rPr>
          <w:rFonts w:asciiTheme="minorHAnsi" w:hAnsiTheme="minorHAnsi" w:cstheme="minorHAnsi"/>
          <w:b/>
          <w:color w:val="auto"/>
          <w:sz w:val="22"/>
          <w:szCs w:val="22"/>
        </w:rPr>
        <w:t xml:space="preserve"> </w:t>
      </w:r>
      <w:r w:rsidR="008377DF" w:rsidRPr="0061591B">
        <w:rPr>
          <w:rFonts w:asciiTheme="minorHAnsi" w:hAnsiTheme="minorHAnsi" w:cstheme="minorHAnsi"/>
          <w:b/>
          <w:color w:val="auto"/>
          <w:sz w:val="22"/>
          <w:szCs w:val="22"/>
        </w:rPr>
        <w:t>APRESENTAÇÃO</w:t>
      </w:r>
    </w:p>
    <w:p w14:paraId="41EC7A4F" w14:textId="77777777" w:rsidR="008377DF" w:rsidRPr="0061591B" w:rsidRDefault="008377DF" w:rsidP="000069AA">
      <w:pPr>
        <w:pStyle w:val="Default"/>
        <w:spacing w:line="360" w:lineRule="auto"/>
        <w:ind w:firstLine="708"/>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 xml:space="preserve">Em resposta à demanda de nossa clientela que necessita estar, pai e mãe, no mercado de trabalho o CEDUCA oferece atividades de contraturno, que denominamos de “Período Integral”, aos alunos do Fundamental 2, do 6º ao 9º ano. As atividades são oferecidas no contraturno das aulas regulares. Os alunos são acolhidos a partir da 7h30 tendo as atividades iniciadas as 8h00, com término às 13h30, no turno matutino, e das 13h30 às 19h00, no turno vespertino. </w:t>
      </w:r>
    </w:p>
    <w:p w14:paraId="281D09F5" w14:textId="77777777" w:rsidR="008377DF" w:rsidRPr="0061591B" w:rsidRDefault="008377DF" w:rsidP="000069AA">
      <w:pPr>
        <w:pStyle w:val="Default"/>
        <w:spacing w:line="360" w:lineRule="auto"/>
        <w:ind w:firstLine="708"/>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Os alunos são acompanhados por estagiário em Pedagogia, que foi submetido à capacitação e segue um cronograma de atividades estabelecidos e acompanhados pela Coordenação Pedagógica do Fundamental</w:t>
      </w:r>
      <w:r w:rsidR="000069AA" w:rsidRPr="0061591B">
        <w:rPr>
          <w:rFonts w:asciiTheme="minorHAnsi" w:hAnsiTheme="minorHAnsi" w:cstheme="minorHAnsi"/>
          <w:color w:val="auto"/>
          <w:sz w:val="22"/>
          <w:szCs w:val="22"/>
        </w:rPr>
        <w:t xml:space="preserve">. </w:t>
      </w:r>
      <w:r w:rsidRPr="0061591B">
        <w:rPr>
          <w:rFonts w:asciiTheme="minorHAnsi" w:hAnsiTheme="minorHAnsi" w:cstheme="minorHAnsi"/>
          <w:color w:val="auto"/>
          <w:sz w:val="22"/>
          <w:szCs w:val="22"/>
        </w:rPr>
        <w:t>Tem sua ênfase na fixação dos conteúdos já ministrados, focando nas tarefas direcionadas para casa, ou aquelas que não foram concluídas em sala de aula, nas pesquisas e nos jogos pedagógicos. Poderá propor também atividades artísticas e atividades esportivas, dependendo da demanda de profissionais especializados.</w:t>
      </w:r>
    </w:p>
    <w:p w14:paraId="7D13CCFF" w14:textId="3F249CC2" w:rsidR="000069AA" w:rsidRPr="0061591B" w:rsidRDefault="008377DF" w:rsidP="000069AA">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As atividades de contraturno são realizadas no CEDUCA em ambiente acolhedor e agradável, com espaços exclusivos destinados a cada segmento.</w:t>
      </w:r>
      <w:r w:rsidR="000069AA" w:rsidRPr="0061591B">
        <w:rPr>
          <w:rFonts w:asciiTheme="minorHAnsi" w:hAnsiTheme="minorHAnsi" w:cstheme="minorHAnsi"/>
          <w:color w:val="auto"/>
          <w:sz w:val="22"/>
          <w:szCs w:val="22"/>
        </w:rPr>
        <w:t xml:space="preserve"> Oportunizamos a efetividade e o aprendizado de uma alimentação saudável nos momentos de café da manhã, lanche e almoço, que são monitorados por nutricionista e cozinheira especializada. A exigência do tempo maior na escola oportuniza tratarmos das relações </w:t>
      </w:r>
      <w:proofErr w:type="gramStart"/>
      <w:r w:rsidR="000069AA" w:rsidRPr="0061591B">
        <w:rPr>
          <w:rFonts w:asciiTheme="minorHAnsi" w:hAnsiTheme="minorHAnsi" w:cstheme="minorHAnsi"/>
          <w:color w:val="auto"/>
          <w:sz w:val="22"/>
          <w:szCs w:val="22"/>
        </w:rPr>
        <w:t>socias</w:t>
      </w:r>
      <w:proofErr w:type="gramEnd"/>
      <w:r w:rsidR="000069AA" w:rsidRPr="0061591B">
        <w:rPr>
          <w:rFonts w:asciiTheme="minorHAnsi" w:hAnsiTheme="minorHAnsi" w:cstheme="minorHAnsi"/>
          <w:color w:val="auto"/>
          <w:sz w:val="22"/>
          <w:szCs w:val="22"/>
        </w:rPr>
        <w:t xml:space="preserve"> estabelecidas entre os pares, levando-os a experimentar regras de convivência, rotinas de alimentação, higiene, descanso e brincadeiras além de reforçarmos a necessidade premente de um tempo devocional. Isto baseado em uma rotina planejada e dinâmica em ambiente acolhedor, de tal forma que o aluno(a)</w:t>
      </w:r>
      <w:r w:rsidR="00B66AA0" w:rsidRPr="0061591B">
        <w:rPr>
          <w:rFonts w:asciiTheme="minorHAnsi" w:hAnsiTheme="minorHAnsi" w:cstheme="minorHAnsi"/>
          <w:color w:val="auto"/>
          <w:sz w:val="22"/>
          <w:szCs w:val="22"/>
        </w:rPr>
        <w:t>,</w:t>
      </w:r>
      <w:r w:rsidR="000069AA" w:rsidRPr="0061591B">
        <w:rPr>
          <w:rFonts w:asciiTheme="minorHAnsi" w:hAnsiTheme="minorHAnsi" w:cstheme="minorHAnsi"/>
          <w:color w:val="auto"/>
          <w:sz w:val="22"/>
          <w:szCs w:val="22"/>
        </w:rPr>
        <w:t xml:space="preserve"> que dele faça parte</w:t>
      </w:r>
      <w:r w:rsidR="00B66AA0" w:rsidRPr="0061591B">
        <w:rPr>
          <w:rFonts w:asciiTheme="minorHAnsi" w:hAnsiTheme="minorHAnsi" w:cstheme="minorHAnsi"/>
          <w:color w:val="auto"/>
          <w:sz w:val="22"/>
          <w:szCs w:val="22"/>
        </w:rPr>
        <w:t>,</w:t>
      </w:r>
      <w:r w:rsidR="000069AA" w:rsidRPr="0061591B">
        <w:rPr>
          <w:rFonts w:asciiTheme="minorHAnsi" w:hAnsiTheme="minorHAnsi" w:cstheme="minorHAnsi"/>
          <w:color w:val="auto"/>
          <w:sz w:val="22"/>
          <w:szCs w:val="22"/>
        </w:rPr>
        <w:t xml:space="preserve"> desenvolva uma rotina de estudos que gere responsabilidade, organização e autonomia.</w:t>
      </w:r>
    </w:p>
    <w:p w14:paraId="116F6660" w14:textId="33EAE421" w:rsidR="00085BE1" w:rsidRPr="0061591B" w:rsidRDefault="000069AA" w:rsidP="00D61CE8">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 xml:space="preserve">Entendemos que é de fundamental importância que, durante o tempo de permanência deste educando na escola, </w:t>
      </w:r>
      <w:proofErr w:type="gramStart"/>
      <w:r w:rsidRPr="0061591B">
        <w:rPr>
          <w:rFonts w:asciiTheme="minorHAnsi" w:hAnsiTheme="minorHAnsi" w:cstheme="minorHAnsi"/>
          <w:color w:val="auto"/>
          <w:sz w:val="22"/>
          <w:szCs w:val="22"/>
        </w:rPr>
        <w:t>o mesmo</w:t>
      </w:r>
      <w:proofErr w:type="gramEnd"/>
      <w:r w:rsidRPr="0061591B">
        <w:rPr>
          <w:rFonts w:asciiTheme="minorHAnsi" w:hAnsiTheme="minorHAnsi" w:cstheme="minorHAnsi"/>
          <w:color w:val="auto"/>
          <w:sz w:val="22"/>
          <w:szCs w:val="22"/>
        </w:rPr>
        <w:t xml:space="preserve"> se sinta seguro e à vontade, sempre bem alimentado, com tempo de descanso e/ou atividades livres que otimizarão seu rendimento escolar. A escola não substitui de forma alguma o trabalho da família, cada instituição precisa cumprir seu papel, contudo entendendo que os pais necessitam de um lugar agradável e adequado para que seus filhos permaneçam em ambiente seguro enquanto trabalham, o CEDUCA oferece essa prestação de serviços. </w:t>
      </w:r>
      <w:r w:rsidR="008377DF" w:rsidRPr="0061591B">
        <w:rPr>
          <w:rFonts w:asciiTheme="minorHAnsi" w:hAnsiTheme="minorHAnsi" w:cstheme="minorHAnsi"/>
          <w:color w:val="auto"/>
          <w:sz w:val="22"/>
          <w:szCs w:val="22"/>
        </w:rPr>
        <w:t>Este manual tem como base o que está contido no Regimento Escolar e na Proposta Pedagógica desta instituição de ensino complementando o MANUAL DO ALUNO E FAMÍLIA que se encontra disponível no site www.ceduca.com.br (área do Aluno).</w:t>
      </w:r>
    </w:p>
    <w:p w14:paraId="553E9DBA" w14:textId="77777777" w:rsidR="00FC24B0" w:rsidRPr="0061591B" w:rsidRDefault="00FC24B0" w:rsidP="00D61CE8">
      <w:pPr>
        <w:pStyle w:val="Default"/>
        <w:spacing w:line="360" w:lineRule="auto"/>
        <w:ind w:firstLine="709"/>
        <w:jc w:val="both"/>
        <w:rPr>
          <w:rFonts w:asciiTheme="minorHAnsi" w:hAnsiTheme="minorHAnsi" w:cstheme="minorHAnsi"/>
          <w:sz w:val="22"/>
          <w:szCs w:val="22"/>
        </w:rPr>
      </w:pPr>
    </w:p>
    <w:p w14:paraId="6E8EDFA5" w14:textId="77777777" w:rsidR="00481D4E" w:rsidRPr="0061591B" w:rsidRDefault="00085BE1" w:rsidP="00481D4E">
      <w:pPr>
        <w:pStyle w:val="Default"/>
        <w:numPr>
          <w:ilvl w:val="0"/>
          <w:numId w:val="1"/>
        </w:numPr>
        <w:spacing w:line="360" w:lineRule="auto"/>
        <w:rPr>
          <w:rFonts w:asciiTheme="minorHAnsi" w:hAnsiTheme="minorHAnsi" w:cstheme="minorHAnsi"/>
          <w:b/>
          <w:sz w:val="22"/>
          <w:szCs w:val="22"/>
        </w:rPr>
      </w:pPr>
      <w:r w:rsidRPr="0061591B">
        <w:rPr>
          <w:rFonts w:asciiTheme="minorHAnsi" w:hAnsiTheme="minorHAnsi" w:cstheme="minorHAnsi"/>
          <w:b/>
          <w:sz w:val="22"/>
          <w:szCs w:val="22"/>
        </w:rPr>
        <w:t>OBJETIVO GERAL</w:t>
      </w:r>
    </w:p>
    <w:p w14:paraId="7A26B832" w14:textId="77777777" w:rsidR="00085BE1" w:rsidRPr="0061591B" w:rsidRDefault="00085BE1" w:rsidP="00085BE1">
      <w:pPr>
        <w:spacing w:line="360" w:lineRule="auto"/>
        <w:ind w:left="357" w:firstLine="346"/>
        <w:jc w:val="both"/>
        <w:rPr>
          <w:rFonts w:asciiTheme="minorHAnsi" w:hAnsiTheme="minorHAnsi" w:cstheme="minorHAnsi"/>
          <w:sz w:val="22"/>
          <w:szCs w:val="22"/>
        </w:rPr>
      </w:pPr>
      <w:r w:rsidRPr="0061591B">
        <w:rPr>
          <w:rFonts w:asciiTheme="minorHAnsi" w:hAnsiTheme="minorHAnsi" w:cstheme="minorHAnsi"/>
          <w:sz w:val="22"/>
          <w:szCs w:val="22"/>
        </w:rPr>
        <w:t>Possibilitar ao aluno a oportunidade da resolução das atividades solicitadas pelos professores para que sejam realizadas fora do ambiente da sala de aula, com monitoramento tendo em vista o fato dele permanecer no ambiente escolar depois de seu turno regular e agregar ao tempo disponível conhecimentos que possam gerar criatividade, autonomia e o desenvolvimento de habilidades sociais, emocionais e espirituais.</w:t>
      </w:r>
    </w:p>
    <w:p w14:paraId="3A754EB9" w14:textId="77777777" w:rsidR="00481D4E" w:rsidRPr="0061591B" w:rsidRDefault="00481D4E" w:rsidP="00481D4E">
      <w:pPr>
        <w:pStyle w:val="Default"/>
        <w:spacing w:line="360" w:lineRule="auto"/>
        <w:ind w:left="720"/>
        <w:rPr>
          <w:rFonts w:asciiTheme="minorHAnsi" w:hAnsiTheme="minorHAnsi" w:cstheme="minorHAnsi"/>
          <w:sz w:val="22"/>
          <w:szCs w:val="22"/>
        </w:rPr>
      </w:pPr>
    </w:p>
    <w:p w14:paraId="4159F316" w14:textId="77777777" w:rsidR="00481D4E" w:rsidRPr="0061591B" w:rsidRDefault="00481D4E" w:rsidP="00481D4E">
      <w:pPr>
        <w:pStyle w:val="PargrafodaLista"/>
        <w:numPr>
          <w:ilvl w:val="0"/>
          <w:numId w:val="1"/>
        </w:numPr>
        <w:autoSpaceDE w:val="0"/>
        <w:autoSpaceDN w:val="0"/>
        <w:adjustRightInd w:val="0"/>
        <w:spacing w:after="34" w:line="360" w:lineRule="auto"/>
        <w:rPr>
          <w:rFonts w:asciiTheme="minorHAnsi" w:eastAsiaTheme="minorHAnsi" w:hAnsiTheme="minorHAnsi" w:cstheme="minorHAnsi"/>
          <w:b/>
          <w:color w:val="FF0000"/>
          <w:sz w:val="22"/>
          <w:szCs w:val="22"/>
          <w:lang w:eastAsia="en-US"/>
        </w:rPr>
      </w:pPr>
      <w:r w:rsidRPr="0061591B">
        <w:rPr>
          <w:rFonts w:asciiTheme="minorHAnsi" w:eastAsiaTheme="minorHAnsi" w:hAnsiTheme="minorHAnsi" w:cstheme="minorHAnsi"/>
          <w:b/>
          <w:sz w:val="22"/>
          <w:szCs w:val="22"/>
          <w:lang w:eastAsia="en-US"/>
        </w:rPr>
        <w:lastRenderedPageBreak/>
        <w:t>OB</w:t>
      </w:r>
      <w:r w:rsidR="00085BE1" w:rsidRPr="0061591B">
        <w:rPr>
          <w:rFonts w:asciiTheme="minorHAnsi" w:eastAsiaTheme="minorHAnsi" w:hAnsiTheme="minorHAnsi" w:cstheme="minorHAnsi"/>
          <w:b/>
          <w:sz w:val="22"/>
          <w:szCs w:val="22"/>
          <w:lang w:eastAsia="en-US"/>
        </w:rPr>
        <w:t>JETIVOS ESPECÍFICOS</w:t>
      </w:r>
    </w:p>
    <w:p w14:paraId="32CF71B4" w14:textId="77777777" w:rsidR="00085BE1" w:rsidRPr="0061591B" w:rsidRDefault="00085BE1" w:rsidP="00085BE1">
      <w:pPr>
        <w:autoSpaceDE w:val="0"/>
        <w:autoSpaceDN w:val="0"/>
        <w:adjustRightInd w:val="0"/>
        <w:spacing w:after="34" w:line="360" w:lineRule="auto"/>
        <w:rPr>
          <w:rFonts w:asciiTheme="minorHAnsi" w:eastAsiaTheme="minorHAnsi" w:hAnsiTheme="minorHAnsi" w:cstheme="minorHAnsi"/>
          <w:b/>
          <w:color w:val="FF0000"/>
          <w:sz w:val="22"/>
          <w:szCs w:val="22"/>
          <w:lang w:eastAsia="en-US"/>
        </w:rPr>
      </w:pPr>
      <w:r w:rsidRPr="0061591B">
        <w:rPr>
          <w:rFonts w:asciiTheme="minorHAnsi" w:hAnsiTheme="minorHAnsi" w:cstheme="minorHAnsi"/>
          <w:noProof/>
          <w:sz w:val="22"/>
          <w:szCs w:val="22"/>
        </w:rPr>
        <w:drawing>
          <wp:anchor distT="0" distB="0" distL="114300" distR="114300" simplePos="0" relativeHeight="251663360" behindDoc="1" locked="0" layoutInCell="1" allowOverlap="1" wp14:anchorId="43B7D1EC" wp14:editId="7DFD26E5">
            <wp:simplePos x="0" y="0"/>
            <wp:positionH relativeFrom="column">
              <wp:posOffset>160020</wp:posOffset>
            </wp:positionH>
            <wp:positionV relativeFrom="paragraph">
              <wp:posOffset>65405</wp:posOffset>
            </wp:positionV>
            <wp:extent cx="6646545" cy="829310"/>
            <wp:effectExtent l="0" t="0" r="1905"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6545" cy="829310"/>
                    </a:xfrm>
                    <a:prstGeom prst="rect">
                      <a:avLst/>
                    </a:prstGeom>
                  </pic:spPr>
                </pic:pic>
              </a:graphicData>
            </a:graphic>
          </wp:anchor>
        </w:drawing>
      </w:r>
    </w:p>
    <w:p w14:paraId="5B49D0A5" w14:textId="77777777" w:rsidR="00085BE1" w:rsidRPr="0061591B" w:rsidRDefault="00085BE1" w:rsidP="00085BE1">
      <w:pPr>
        <w:autoSpaceDE w:val="0"/>
        <w:autoSpaceDN w:val="0"/>
        <w:adjustRightInd w:val="0"/>
        <w:spacing w:after="34" w:line="360" w:lineRule="auto"/>
        <w:rPr>
          <w:rFonts w:asciiTheme="minorHAnsi" w:eastAsiaTheme="minorHAnsi" w:hAnsiTheme="minorHAnsi" w:cstheme="minorHAnsi"/>
          <w:b/>
          <w:color w:val="FF0000"/>
          <w:sz w:val="22"/>
          <w:szCs w:val="22"/>
          <w:lang w:eastAsia="en-US"/>
        </w:rPr>
      </w:pPr>
    </w:p>
    <w:p w14:paraId="39D62402" w14:textId="77777777" w:rsidR="00085BE1" w:rsidRPr="0061591B" w:rsidRDefault="00085BE1" w:rsidP="00085BE1">
      <w:pPr>
        <w:autoSpaceDE w:val="0"/>
        <w:autoSpaceDN w:val="0"/>
        <w:adjustRightInd w:val="0"/>
        <w:spacing w:after="34" w:line="360" w:lineRule="auto"/>
        <w:rPr>
          <w:rFonts w:asciiTheme="minorHAnsi" w:eastAsiaTheme="minorHAnsi" w:hAnsiTheme="minorHAnsi" w:cstheme="minorHAnsi"/>
          <w:b/>
          <w:color w:val="FF0000"/>
          <w:sz w:val="22"/>
          <w:szCs w:val="22"/>
          <w:lang w:eastAsia="en-US"/>
        </w:rPr>
      </w:pPr>
    </w:p>
    <w:p w14:paraId="673020F0" w14:textId="77777777" w:rsidR="00481D4E" w:rsidRPr="0061591B" w:rsidRDefault="00481D4E" w:rsidP="00085BE1">
      <w:pPr>
        <w:pStyle w:val="Default"/>
        <w:spacing w:line="360" w:lineRule="auto"/>
        <w:rPr>
          <w:rFonts w:asciiTheme="minorHAnsi" w:hAnsiTheme="minorHAnsi" w:cstheme="minorHAnsi"/>
          <w:sz w:val="22"/>
          <w:szCs w:val="22"/>
        </w:rPr>
      </w:pPr>
    </w:p>
    <w:p w14:paraId="316F8316" w14:textId="77777777" w:rsidR="00085BE1" w:rsidRPr="0061591B" w:rsidRDefault="00085BE1" w:rsidP="00085BE1">
      <w:pPr>
        <w:pStyle w:val="Default"/>
        <w:spacing w:line="360" w:lineRule="auto"/>
        <w:rPr>
          <w:rFonts w:asciiTheme="minorHAnsi" w:hAnsiTheme="minorHAnsi" w:cstheme="minorHAnsi"/>
          <w:color w:val="FF0000"/>
          <w:sz w:val="22"/>
          <w:szCs w:val="22"/>
        </w:rPr>
      </w:pPr>
    </w:p>
    <w:p w14:paraId="1E04BDE2" w14:textId="77777777" w:rsidR="000830A9" w:rsidRPr="0061591B" w:rsidRDefault="000830A9" w:rsidP="000830A9">
      <w:pPr>
        <w:pStyle w:val="Default"/>
        <w:numPr>
          <w:ilvl w:val="0"/>
          <w:numId w:val="1"/>
        </w:numPr>
        <w:spacing w:line="360" w:lineRule="auto"/>
        <w:rPr>
          <w:rFonts w:asciiTheme="minorHAnsi" w:hAnsiTheme="minorHAnsi" w:cstheme="minorHAnsi"/>
          <w:b/>
          <w:sz w:val="22"/>
          <w:szCs w:val="22"/>
        </w:rPr>
      </w:pPr>
      <w:r w:rsidRPr="0061591B">
        <w:rPr>
          <w:rFonts w:asciiTheme="minorHAnsi" w:hAnsiTheme="minorHAnsi" w:cstheme="minorHAnsi"/>
          <w:b/>
          <w:bCs/>
          <w:sz w:val="22"/>
          <w:szCs w:val="22"/>
        </w:rPr>
        <w:t>REGIMENTO INTERNO E PROPOSTA PEDAGÓGICA</w:t>
      </w:r>
    </w:p>
    <w:p w14:paraId="36F5473E" w14:textId="6EB4D1C5" w:rsidR="00481D4E" w:rsidRPr="0061591B" w:rsidRDefault="000830A9" w:rsidP="000830A9">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Todo aluno participante do Contraturno estará submetido ao Regimento Interno e à Proposta Pedagógica vigente na escola CEDUCA. Regimento Interno disponível no site www.ceduca.com.br, área do aluno. A proposta pedagógica está disponível para leitura na Secretaria Escolar.</w:t>
      </w:r>
    </w:p>
    <w:p w14:paraId="29E05420" w14:textId="6D39124C" w:rsidR="00FD681C" w:rsidRPr="0061591B" w:rsidRDefault="00FD681C" w:rsidP="00FD681C">
      <w:pPr>
        <w:pStyle w:val="Default"/>
        <w:spacing w:line="360" w:lineRule="auto"/>
        <w:jc w:val="both"/>
        <w:rPr>
          <w:rFonts w:asciiTheme="minorHAnsi" w:hAnsiTheme="minorHAnsi" w:cstheme="minorHAnsi"/>
          <w:b/>
          <w:bCs/>
          <w:color w:val="auto"/>
          <w:sz w:val="22"/>
          <w:szCs w:val="22"/>
        </w:rPr>
      </w:pPr>
    </w:p>
    <w:p w14:paraId="417FCF04" w14:textId="371F730D" w:rsidR="00FD681C" w:rsidRPr="0061591B" w:rsidRDefault="00FC24B0" w:rsidP="000777C5">
      <w:pPr>
        <w:pStyle w:val="Default"/>
        <w:numPr>
          <w:ilvl w:val="0"/>
          <w:numId w:val="1"/>
        </w:numPr>
        <w:spacing w:line="360" w:lineRule="auto"/>
        <w:jc w:val="both"/>
        <w:rPr>
          <w:rFonts w:asciiTheme="minorHAnsi" w:hAnsiTheme="minorHAnsi" w:cstheme="minorHAnsi"/>
          <w:b/>
          <w:bCs/>
          <w:color w:val="auto"/>
          <w:sz w:val="22"/>
          <w:szCs w:val="22"/>
        </w:rPr>
      </w:pPr>
      <w:r w:rsidRPr="0061591B">
        <w:rPr>
          <w:rFonts w:asciiTheme="minorHAnsi" w:hAnsiTheme="minorHAnsi" w:cstheme="minorHAnsi"/>
          <w:b/>
          <w:bCs/>
          <w:color w:val="auto"/>
          <w:sz w:val="22"/>
          <w:szCs w:val="22"/>
        </w:rPr>
        <w:t xml:space="preserve">ATIVIDADES </w:t>
      </w:r>
      <w:r w:rsidR="00A870DD" w:rsidRPr="0061591B">
        <w:rPr>
          <w:rFonts w:asciiTheme="minorHAnsi" w:hAnsiTheme="minorHAnsi" w:cstheme="minorHAnsi"/>
          <w:b/>
          <w:bCs/>
          <w:color w:val="auto"/>
          <w:sz w:val="22"/>
          <w:szCs w:val="22"/>
        </w:rPr>
        <w:t>PROPOSTAS</w:t>
      </w:r>
    </w:p>
    <w:p w14:paraId="07786FC2" w14:textId="1816C956"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 xml:space="preserve">Atividades relacionadas </w:t>
      </w:r>
      <w:r w:rsidR="000777C5" w:rsidRPr="0061591B">
        <w:rPr>
          <w:rFonts w:asciiTheme="minorHAnsi" w:hAnsiTheme="minorHAnsi" w:cstheme="minorHAnsi"/>
        </w:rPr>
        <w:t xml:space="preserve">a </w:t>
      </w:r>
      <w:r w:rsidRPr="0061591B">
        <w:rPr>
          <w:rFonts w:asciiTheme="minorHAnsi" w:hAnsiTheme="minorHAnsi" w:cstheme="minorHAnsi"/>
        </w:rPr>
        <w:t>Tarefa de Casa</w:t>
      </w:r>
    </w:p>
    <w:p w14:paraId="32641D00" w14:textId="77777777"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Trabalhos Diversos</w:t>
      </w:r>
    </w:p>
    <w:p w14:paraId="45B95354" w14:textId="77777777"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Estudo para Avaliações</w:t>
      </w:r>
    </w:p>
    <w:p w14:paraId="71BE9E8C" w14:textId="77777777"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Tabuada / Caligrafia</w:t>
      </w:r>
    </w:p>
    <w:p w14:paraId="1A7C6C5D" w14:textId="77777777"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Biblioteca</w:t>
      </w:r>
    </w:p>
    <w:p w14:paraId="52D048B7" w14:textId="3255EF26" w:rsidR="009007E5"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Projeto Literatura</w:t>
      </w:r>
    </w:p>
    <w:p w14:paraId="4BB25AE5" w14:textId="77777777"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Jogos Cooperativos</w:t>
      </w:r>
    </w:p>
    <w:p w14:paraId="1455E3A1" w14:textId="77777777"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Brincadeiras Dirigidas</w:t>
      </w:r>
    </w:p>
    <w:p w14:paraId="3E0A4233" w14:textId="77777777" w:rsidR="00FD681C"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Cinema</w:t>
      </w:r>
    </w:p>
    <w:p w14:paraId="6AC1352A" w14:textId="77777777" w:rsidR="00F355B4" w:rsidRPr="0061591B" w:rsidRDefault="00FD681C" w:rsidP="0061591B">
      <w:pPr>
        <w:pStyle w:val="PargrafodaLista"/>
        <w:numPr>
          <w:ilvl w:val="0"/>
          <w:numId w:val="14"/>
        </w:numPr>
        <w:rPr>
          <w:rFonts w:asciiTheme="minorHAnsi" w:hAnsiTheme="minorHAnsi" w:cstheme="minorHAnsi"/>
        </w:rPr>
      </w:pPr>
      <w:r w:rsidRPr="0061591B">
        <w:rPr>
          <w:rFonts w:asciiTheme="minorHAnsi" w:hAnsiTheme="minorHAnsi" w:cstheme="minorHAnsi"/>
        </w:rPr>
        <w:t>Jogos Intelectivos</w:t>
      </w:r>
    </w:p>
    <w:p w14:paraId="25C44399" w14:textId="4C281E4B" w:rsidR="00FD681C" w:rsidRPr="0061591B" w:rsidRDefault="00F355B4" w:rsidP="0061591B">
      <w:pPr>
        <w:pStyle w:val="PargrafodaLista"/>
        <w:numPr>
          <w:ilvl w:val="0"/>
          <w:numId w:val="14"/>
        </w:numPr>
        <w:rPr>
          <w:rFonts w:asciiTheme="minorHAnsi" w:hAnsiTheme="minorHAnsi" w:cstheme="minorHAnsi"/>
        </w:rPr>
      </w:pPr>
      <w:r w:rsidRPr="0061591B">
        <w:rPr>
          <w:rFonts w:asciiTheme="minorHAnsi" w:hAnsiTheme="minorHAnsi" w:cstheme="minorHAnsi"/>
        </w:rPr>
        <w:t>i</w:t>
      </w:r>
      <w:r w:rsidR="00FD681C" w:rsidRPr="0061591B">
        <w:rPr>
          <w:rFonts w:asciiTheme="minorHAnsi" w:hAnsiTheme="minorHAnsi" w:cstheme="minorHAnsi"/>
        </w:rPr>
        <w:t>nformática</w:t>
      </w:r>
    </w:p>
    <w:p w14:paraId="65C9BC1C" w14:textId="77777777" w:rsidR="00481D4E" w:rsidRPr="0061591B" w:rsidRDefault="00481D4E" w:rsidP="0061591B">
      <w:pPr>
        <w:rPr>
          <w:rFonts w:asciiTheme="minorHAnsi" w:hAnsiTheme="minorHAnsi" w:cstheme="minorHAnsi"/>
        </w:rPr>
      </w:pPr>
    </w:p>
    <w:p w14:paraId="074277EF" w14:textId="77777777" w:rsidR="00481D4E" w:rsidRPr="0061591B" w:rsidRDefault="00A456B1" w:rsidP="00481D4E">
      <w:pPr>
        <w:pStyle w:val="Default"/>
        <w:numPr>
          <w:ilvl w:val="0"/>
          <w:numId w:val="1"/>
        </w:numPr>
        <w:spacing w:line="360" w:lineRule="auto"/>
        <w:rPr>
          <w:rFonts w:asciiTheme="minorHAnsi" w:hAnsiTheme="minorHAnsi" w:cstheme="minorHAnsi"/>
          <w:b/>
          <w:color w:val="auto"/>
          <w:sz w:val="22"/>
          <w:szCs w:val="22"/>
        </w:rPr>
      </w:pPr>
      <w:r w:rsidRPr="0061591B">
        <w:rPr>
          <w:rFonts w:asciiTheme="minorHAnsi" w:hAnsiTheme="minorHAnsi" w:cstheme="minorHAnsi"/>
          <w:b/>
          <w:bCs/>
          <w:color w:val="auto"/>
          <w:sz w:val="22"/>
          <w:szCs w:val="22"/>
        </w:rPr>
        <w:t>TAREFA DE CASA</w:t>
      </w:r>
    </w:p>
    <w:p w14:paraId="1BFFC5AC" w14:textId="77777777" w:rsidR="00A456B1" w:rsidRPr="0061591B" w:rsidRDefault="00A456B1" w:rsidP="00A456B1">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 xml:space="preserve">Sabemos que a tarefa de casa objetiva reforçar o conteúdo ministrado em sala de aula, e que esse momento é fundamental para verificar o que realmente aprendeu, o que precisa retomar ou estudar um pouco mais. Geralmente esse hábito ocorre em ambiente familiar, quando o aluno verifica suas dúvidas, reforça o que realmente aprendeu, forma o hábito de estudo e pode ser gerenciado pela família aproximando-a do trabalho desenvolvido em sala de aula, oportunizando uma avaliação da qualidade daquilo que é realizado na escola. </w:t>
      </w:r>
    </w:p>
    <w:p w14:paraId="3E4F13A7" w14:textId="1C7E5250" w:rsidR="00A456B1" w:rsidRPr="0061591B" w:rsidRDefault="00A456B1" w:rsidP="00A456B1">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Porém</w:t>
      </w:r>
      <w:r w:rsidR="0081574A" w:rsidRPr="0061591B">
        <w:rPr>
          <w:rFonts w:asciiTheme="minorHAnsi" w:hAnsiTheme="minorHAnsi" w:cstheme="minorHAnsi"/>
          <w:color w:val="auto"/>
          <w:sz w:val="22"/>
          <w:szCs w:val="22"/>
        </w:rPr>
        <w:t>,</w:t>
      </w:r>
      <w:r w:rsidRPr="0061591B">
        <w:rPr>
          <w:rFonts w:asciiTheme="minorHAnsi" w:hAnsiTheme="minorHAnsi" w:cstheme="minorHAnsi"/>
          <w:color w:val="auto"/>
          <w:sz w:val="22"/>
          <w:szCs w:val="22"/>
        </w:rPr>
        <w:t xml:space="preserve"> em função da necessidade da família</w:t>
      </w:r>
      <w:r w:rsidR="00B65543" w:rsidRPr="0061591B">
        <w:rPr>
          <w:rFonts w:asciiTheme="minorHAnsi" w:hAnsiTheme="minorHAnsi" w:cstheme="minorHAnsi"/>
          <w:color w:val="auto"/>
          <w:sz w:val="22"/>
          <w:szCs w:val="22"/>
        </w:rPr>
        <w:t>,</w:t>
      </w:r>
      <w:r w:rsidRPr="0061591B">
        <w:rPr>
          <w:rFonts w:asciiTheme="minorHAnsi" w:hAnsiTheme="minorHAnsi" w:cstheme="minorHAnsi"/>
          <w:color w:val="auto"/>
          <w:sz w:val="22"/>
          <w:szCs w:val="22"/>
        </w:rPr>
        <w:t xml:space="preserve"> o Contraturno </w:t>
      </w:r>
      <w:r w:rsidR="001A4C7A" w:rsidRPr="0061591B">
        <w:rPr>
          <w:rFonts w:asciiTheme="minorHAnsi" w:hAnsiTheme="minorHAnsi" w:cstheme="minorHAnsi"/>
          <w:color w:val="auto"/>
          <w:sz w:val="22"/>
          <w:szCs w:val="22"/>
        </w:rPr>
        <w:t xml:space="preserve">foca na realização </w:t>
      </w:r>
      <w:r w:rsidRPr="0061591B">
        <w:rPr>
          <w:rFonts w:asciiTheme="minorHAnsi" w:hAnsiTheme="minorHAnsi" w:cstheme="minorHAnsi"/>
          <w:color w:val="auto"/>
          <w:sz w:val="22"/>
          <w:szCs w:val="22"/>
        </w:rPr>
        <w:t>des</w:t>
      </w:r>
      <w:r w:rsidR="001A4C7A" w:rsidRPr="0061591B">
        <w:rPr>
          <w:rFonts w:asciiTheme="minorHAnsi" w:hAnsiTheme="minorHAnsi" w:cstheme="minorHAnsi"/>
          <w:color w:val="auto"/>
          <w:sz w:val="22"/>
          <w:szCs w:val="22"/>
        </w:rPr>
        <w:t>t</w:t>
      </w:r>
      <w:r w:rsidRPr="0061591B">
        <w:rPr>
          <w:rFonts w:asciiTheme="minorHAnsi" w:hAnsiTheme="minorHAnsi" w:cstheme="minorHAnsi"/>
          <w:color w:val="auto"/>
          <w:sz w:val="22"/>
          <w:szCs w:val="22"/>
        </w:rPr>
        <w:t>as tarefas na escola. Pensando nisso a grade de horário contempla tempo diário para o cumprimento dos deveres de casa e trabalhos.</w:t>
      </w:r>
    </w:p>
    <w:p w14:paraId="7AB1C209" w14:textId="77777777" w:rsidR="00A456B1" w:rsidRPr="0061591B" w:rsidRDefault="00A456B1" w:rsidP="00A456B1">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a)</w:t>
      </w:r>
      <w:r w:rsidRPr="0061591B">
        <w:rPr>
          <w:rFonts w:asciiTheme="minorHAnsi" w:hAnsiTheme="minorHAnsi" w:cstheme="minorHAnsi"/>
          <w:color w:val="auto"/>
          <w:sz w:val="22"/>
          <w:szCs w:val="22"/>
        </w:rPr>
        <w:tab/>
        <w:t>Alunos são orientados por Estagiárias de Pedagogia e por Professora Pedagoga, que monitoram o cumprimento dos deveres.</w:t>
      </w:r>
    </w:p>
    <w:p w14:paraId="106DC158" w14:textId="77777777" w:rsidR="00A456B1" w:rsidRPr="0061591B" w:rsidRDefault="00A456B1" w:rsidP="00A456B1">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b)</w:t>
      </w:r>
      <w:r w:rsidRPr="0061591B">
        <w:rPr>
          <w:rFonts w:asciiTheme="minorHAnsi" w:hAnsiTheme="minorHAnsi" w:cstheme="minorHAnsi"/>
          <w:color w:val="auto"/>
          <w:sz w:val="22"/>
          <w:szCs w:val="22"/>
        </w:rPr>
        <w:tab/>
        <w:t xml:space="preserve">Importante esclarecer que, nos casos em que o estudante não compareça a tempo para cumprir o horário estipulado para execução de tarefas e trabalhos, inclusive nos casos de ausência em virtude participar de “Atividades Opcionais” e/ou Atendimento com Profissionais Especializados, a ausência poderá acarretar eventuais </w:t>
      </w:r>
      <w:r w:rsidRPr="0061591B">
        <w:rPr>
          <w:rFonts w:asciiTheme="minorHAnsi" w:hAnsiTheme="minorHAnsi" w:cstheme="minorHAnsi"/>
          <w:color w:val="auto"/>
          <w:sz w:val="22"/>
          <w:szCs w:val="22"/>
        </w:rPr>
        <w:lastRenderedPageBreak/>
        <w:t>prejuízos na pontualidade para entrega de trabalhos e lições de casa. Nesses casos é importante a participação da família para a efetivação do cumprimento dos cronogramas.</w:t>
      </w:r>
    </w:p>
    <w:p w14:paraId="5D9EFA00" w14:textId="77777777" w:rsidR="00A456B1" w:rsidRPr="0061591B" w:rsidRDefault="00A456B1" w:rsidP="00A456B1">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c)</w:t>
      </w:r>
      <w:r w:rsidRPr="0061591B">
        <w:rPr>
          <w:rFonts w:asciiTheme="minorHAnsi" w:hAnsiTheme="minorHAnsi" w:cstheme="minorHAnsi"/>
          <w:color w:val="auto"/>
          <w:sz w:val="22"/>
          <w:szCs w:val="22"/>
        </w:rPr>
        <w:tab/>
        <w:t xml:space="preserve">Quando as tarefas e trabalhos forem extensos, especialmente os trabalhos de habilidades, pedimos a colaboração da família para que auxiliem o estudante a </w:t>
      </w:r>
      <w:proofErr w:type="gramStart"/>
      <w:r w:rsidRPr="0061591B">
        <w:rPr>
          <w:rFonts w:asciiTheme="minorHAnsi" w:hAnsiTheme="minorHAnsi" w:cstheme="minorHAnsi"/>
          <w:color w:val="auto"/>
          <w:sz w:val="22"/>
          <w:szCs w:val="22"/>
        </w:rPr>
        <w:t>executa-los</w:t>
      </w:r>
      <w:proofErr w:type="gramEnd"/>
      <w:r w:rsidRPr="0061591B">
        <w:rPr>
          <w:rFonts w:asciiTheme="minorHAnsi" w:hAnsiTheme="minorHAnsi" w:cstheme="minorHAnsi"/>
          <w:color w:val="auto"/>
          <w:sz w:val="22"/>
          <w:szCs w:val="22"/>
        </w:rPr>
        <w:t xml:space="preserve"> em casa. </w:t>
      </w:r>
    </w:p>
    <w:p w14:paraId="36E9B235" w14:textId="77777777" w:rsidR="00A456B1" w:rsidRPr="0061591B" w:rsidRDefault="00A456B1" w:rsidP="00A456B1">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d)</w:t>
      </w:r>
      <w:r w:rsidRPr="0061591B">
        <w:rPr>
          <w:rFonts w:asciiTheme="minorHAnsi" w:hAnsiTheme="minorHAnsi" w:cstheme="minorHAnsi"/>
          <w:color w:val="auto"/>
          <w:sz w:val="22"/>
          <w:szCs w:val="22"/>
        </w:rPr>
        <w:tab/>
        <w:t xml:space="preserve">No decorrer do bimestre, e à medida que os trabalhos são solicitados, a Supervisão do Contraturno orienta os alunos que já concluíram tarefas do dia-a-dia a darem início a execução de trabalhos já solicitados, evitando assim </w:t>
      </w:r>
      <w:proofErr w:type="gramStart"/>
      <w:r w:rsidRPr="0061591B">
        <w:rPr>
          <w:rFonts w:asciiTheme="minorHAnsi" w:hAnsiTheme="minorHAnsi" w:cstheme="minorHAnsi"/>
          <w:color w:val="auto"/>
          <w:sz w:val="22"/>
          <w:szCs w:val="22"/>
        </w:rPr>
        <w:t>acumulo</w:t>
      </w:r>
      <w:proofErr w:type="gramEnd"/>
      <w:r w:rsidRPr="0061591B">
        <w:rPr>
          <w:rFonts w:asciiTheme="minorHAnsi" w:hAnsiTheme="minorHAnsi" w:cstheme="minorHAnsi"/>
          <w:color w:val="auto"/>
          <w:sz w:val="22"/>
          <w:szCs w:val="22"/>
        </w:rPr>
        <w:t xml:space="preserve"> na execução das atividades.</w:t>
      </w:r>
    </w:p>
    <w:p w14:paraId="3E667DC9" w14:textId="77777777" w:rsidR="00481D4E" w:rsidRPr="0061591B" w:rsidRDefault="00A456B1" w:rsidP="00A456B1">
      <w:pPr>
        <w:pStyle w:val="Default"/>
        <w:spacing w:line="360" w:lineRule="auto"/>
        <w:ind w:firstLine="709"/>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e)</w:t>
      </w:r>
      <w:r w:rsidRPr="0061591B">
        <w:rPr>
          <w:rFonts w:asciiTheme="minorHAnsi" w:hAnsiTheme="minorHAnsi" w:cstheme="minorHAnsi"/>
          <w:color w:val="auto"/>
          <w:sz w:val="22"/>
          <w:szCs w:val="22"/>
        </w:rPr>
        <w:tab/>
        <w:t>Em alguns casos a contratação da prestação de serviços no Contraturno tem redução de horas, nesse caso, pode ocasionar redução no tempo para execução de tarefas e trabalhos.</w:t>
      </w:r>
    </w:p>
    <w:p w14:paraId="7CF45C63" w14:textId="77777777" w:rsidR="00A456B1" w:rsidRPr="0061591B" w:rsidRDefault="00A456B1" w:rsidP="00A456B1">
      <w:pPr>
        <w:pStyle w:val="Default"/>
        <w:spacing w:line="360" w:lineRule="auto"/>
        <w:ind w:firstLine="709"/>
        <w:jc w:val="both"/>
        <w:rPr>
          <w:rFonts w:asciiTheme="minorHAnsi" w:hAnsiTheme="minorHAnsi" w:cstheme="minorHAnsi"/>
          <w:color w:val="FF0000"/>
          <w:sz w:val="22"/>
          <w:szCs w:val="22"/>
        </w:rPr>
      </w:pPr>
    </w:p>
    <w:p w14:paraId="45893009" w14:textId="77777777" w:rsidR="00481D4E" w:rsidRPr="0061591B" w:rsidRDefault="00A456B1" w:rsidP="00481D4E">
      <w:pPr>
        <w:pStyle w:val="Default"/>
        <w:numPr>
          <w:ilvl w:val="0"/>
          <w:numId w:val="1"/>
        </w:numPr>
        <w:spacing w:line="360" w:lineRule="auto"/>
        <w:rPr>
          <w:rFonts w:asciiTheme="minorHAnsi" w:hAnsiTheme="minorHAnsi" w:cstheme="minorHAnsi"/>
          <w:b/>
          <w:color w:val="auto"/>
          <w:sz w:val="22"/>
          <w:szCs w:val="22"/>
        </w:rPr>
      </w:pPr>
      <w:r w:rsidRPr="0061591B">
        <w:rPr>
          <w:rFonts w:asciiTheme="minorHAnsi" w:hAnsiTheme="minorHAnsi" w:cstheme="minorHAnsi"/>
          <w:b/>
          <w:color w:val="auto"/>
          <w:sz w:val="22"/>
          <w:szCs w:val="22"/>
        </w:rPr>
        <w:t>MATERIAL DIDÁTICO</w:t>
      </w:r>
    </w:p>
    <w:p w14:paraId="3B049CAA" w14:textId="77777777" w:rsidR="00481D4E" w:rsidRPr="0061591B" w:rsidRDefault="00481D4E" w:rsidP="00A456B1">
      <w:pPr>
        <w:pStyle w:val="Default"/>
        <w:spacing w:line="360" w:lineRule="auto"/>
        <w:jc w:val="both"/>
        <w:rPr>
          <w:rFonts w:asciiTheme="minorHAnsi" w:hAnsiTheme="minorHAnsi" w:cstheme="minorHAnsi"/>
          <w:color w:val="auto"/>
          <w:sz w:val="22"/>
          <w:szCs w:val="22"/>
        </w:rPr>
      </w:pPr>
      <w:r w:rsidRPr="0061591B">
        <w:rPr>
          <w:rFonts w:asciiTheme="minorHAnsi" w:hAnsiTheme="minorHAnsi" w:cstheme="minorHAnsi"/>
          <w:color w:val="auto"/>
          <w:sz w:val="22"/>
          <w:szCs w:val="22"/>
        </w:rPr>
        <w:tab/>
      </w:r>
      <w:r w:rsidR="00A456B1" w:rsidRPr="0061591B">
        <w:rPr>
          <w:rFonts w:asciiTheme="minorHAnsi" w:hAnsiTheme="minorHAnsi" w:cstheme="minorHAnsi"/>
          <w:color w:val="auto"/>
          <w:sz w:val="22"/>
          <w:szCs w:val="22"/>
        </w:rPr>
        <w:t>De acordo com o disposto no Contrato de Prestação de Serviços, os serviços de CONTRATURNO não incluem fornecimento de material didático (livros e apostilas), atividades opcionais, passeios, festas comemorativas, uniformes, aula de reforço ou qualquer outro material.</w:t>
      </w:r>
    </w:p>
    <w:p w14:paraId="3AFB05F7" w14:textId="77777777" w:rsidR="00481D4E" w:rsidRPr="0061591B" w:rsidRDefault="00481D4E" w:rsidP="00481D4E">
      <w:pPr>
        <w:pStyle w:val="Default"/>
        <w:spacing w:line="360" w:lineRule="auto"/>
        <w:rPr>
          <w:rFonts w:asciiTheme="minorHAnsi" w:hAnsiTheme="minorHAnsi" w:cstheme="minorHAnsi"/>
          <w:color w:val="auto"/>
          <w:sz w:val="22"/>
          <w:szCs w:val="22"/>
        </w:rPr>
      </w:pPr>
    </w:p>
    <w:p w14:paraId="4B20B743" w14:textId="77777777" w:rsidR="00481D4E" w:rsidRPr="0061591B" w:rsidRDefault="00A456B1" w:rsidP="00481D4E">
      <w:pPr>
        <w:pStyle w:val="PargrafodaLista"/>
        <w:numPr>
          <w:ilvl w:val="0"/>
          <w:numId w:val="1"/>
        </w:numPr>
        <w:spacing w:line="360" w:lineRule="auto"/>
        <w:rPr>
          <w:rFonts w:asciiTheme="minorHAnsi" w:hAnsiTheme="minorHAnsi" w:cstheme="minorHAnsi"/>
          <w:b/>
          <w:sz w:val="22"/>
          <w:szCs w:val="22"/>
        </w:rPr>
      </w:pPr>
      <w:r w:rsidRPr="0061591B">
        <w:rPr>
          <w:rFonts w:asciiTheme="minorHAnsi" w:hAnsiTheme="minorHAnsi" w:cstheme="minorHAnsi"/>
          <w:b/>
          <w:sz w:val="22"/>
          <w:szCs w:val="22"/>
        </w:rPr>
        <w:t>PROVAS E AVALIAÇÕES</w:t>
      </w:r>
    </w:p>
    <w:p w14:paraId="043562D4" w14:textId="77777777" w:rsidR="00A456B1" w:rsidRPr="0061591B" w:rsidRDefault="00A456B1" w:rsidP="00A456B1">
      <w:pPr>
        <w:spacing w:line="360" w:lineRule="auto"/>
        <w:ind w:firstLine="709"/>
        <w:jc w:val="both"/>
        <w:rPr>
          <w:rFonts w:asciiTheme="minorHAnsi" w:hAnsiTheme="minorHAnsi" w:cstheme="minorHAnsi"/>
          <w:sz w:val="22"/>
          <w:szCs w:val="22"/>
        </w:rPr>
      </w:pPr>
      <w:r w:rsidRPr="0061591B">
        <w:rPr>
          <w:rFonts w:asciiTheme="minorHAnsi" w:hAnsiTheme="minorHAnsi" w:cstheme="minorHAnsi"/>
          <w:sz w:val="22"/>
          <w:szCs w:val="22"/>
        </w:rPr>
        <w:t xml:space="preserve">Os alunos serão submetidos a avaliação de rendimento escolar através das Avaliações constantes no Calendário do Ano Letivo. Na semana que antecede as datas previamente estipuladas, estudantes serão orientados para revisar o conteúdo aprendido em sala de aula, refazer </w:t>
      </w:r>
      <w:proofErr w:type="spellStart"/>
      <w:r w:rsidRPr="0061591B">
        <w:rPr>
          <w:rFonts w:asciiTheme="minorHAnsi" w:hAnsiTheme="minorHAnsi" w:cstheme="minorHAnsi"/>
          <w:sz w:val="22"/>
          <w:szCs w:val="22"/>
        </w:rPr>
        <w:t>APs</w:t>
      </w:r>
      <w:proofErr w:type="spellEnd"/>
      <w:r w:rsidRPr="0061591B">
        <w:rPr>
          <w:rFonts w:asciiTheme="minorHAnsi" w:hAnsiTheme="minorHAnsi" w:cstheme="minorHAnsi"/>
          <w:sz w:val="22"/>
          <w:szCs w:val="22"/>
        </w:rPr>
        <w:t xml:space="preserve"> (Avaliação Processual), leitura do material didático, enfim, investir tempo para </w:t>
      </w:r>
      <w:proofErr w:type="gramStart"/>
      <w:r w:rsidRPr="0061591B">
        <w:rPr>
          <w:rFonts w:asciiTheme="minorHAnsi" w:hAnsiTheme="minorHAnsi" w:cstheme="minorHAnsi"/>
          <w:sz w:val="22"/>
          <w:szCs w:val="22"/>
        </w:rPr>
        <w:t>prepara-los</w:t>
      </w:r>
      <w:proofErr w:type="gramEnd"/>
      <w:r w:rsidRPr="0061591B">
        <w:rPr>
          <w:rFonts w:asciiTheme="minorHAnsi" w:hAnsiTheme="minorHAnsi" w:cstheme="minorHAnsi"/>
          <w:sz w:val="22"/>
          <w:szCs w:val="22"/>
        </w:rPr>
        <w:t xml:space="preserve"> adequadamente para essas avaliações.</w:t>
      </w:r>
    </w:p>
    <w:p w14:paraId="0F1D0BFA" w14:textId="77777777" w:rsidR="00A456B1" w:rsidRPr="0061591B" w:rsidRDefault="00A456B1" w:rsidP="00A456B1">
      <w:pPr>
        <w:spacing w:line="360" w:lineRule="auto"/>
        <w:ind w:firstLine="709"/>
        <w:jc w:val="both"/>
        <w:rPr>
          <w:rFonts w:asciiTheme="minorHAnsi" w:hAnsiTheme="minorHAnsi" w:cstheme="minorHAnsi"/>
          <w:sz w:val="22"/>
          <w:szCs w:val="22"/>
        </w:rPr>
      </w:pPr>
      <w:r w:rsidRPr="0061591B">
        <w:rPr>
          <w:rFonts w:asciiTheme="minorHAnsi" w:hAnsiTheme="minorHAnsi" w:cstheme="minorHAnsi"/>
          <w:sz w:val="22"/>
          <w:szCs w:val="22"/>
        </w:rPr>
        <w:t>Ressaltamos que a Estagiária permanece com vários alunos, sendo este acompanhamento de estudos realizado para o grupo todo. Assim, faz-se necessário que os pais reforcem a orientação de estudos no âmbito a familiar.</w:t>
      </w:r>
    </w:p>
    <w:p w14:paraId="686128B2" w14:textId="77777777" w:rsidR="00A456B1" w:rsidRPr="0061591B" w:rsidRDefault="00A456B1" w:rsidP="00A456B1">
      <w:pPr>
        <w:spacing w:line="360" w:lineRule="auto"/>
        <w:jc w:val="both"/>
        <w:rPr>
          <w:rFonts w:asciiTheme="minorHAnsi" w:hAnsiTheme="minorHAnsi" w:cstheme="minorHAnsi"/>
          <w:sz w:val="22"/>
          <w:szCs w:val="22"/>
        </w:rPr>
      </w:pPr>
    </w:p>
    <w:p w14:paraId="72631B50" w14:textId="77777777" w:rsidR="00A456B1" w:rsidRPr="0061591B" w:rsidRDefault="003E7427" w:rsidP="00A456B1">
      <w:pPr>
        <w:pStyle w:val="PargrafodaLista"/>
        <w:numPr>
          <w:ilvl w:val="0"/>
          <w:numId w:val="1"/>
        </w:numPr>
        <w:spacing w:line="360" w:lineRule="auto"/>
        <w:rPr>
          <w:rFonts w:asciiTheme="minorHAnsi" w:hAnsiTheme="minorHAnsi" w:cstheme="minorHAnsi"/>
          <w:b/>
          <w:sz w:val="22"/>
          <w:szCs w:val="22"/>
        </w:rPr>
      </w:pPr>
      <w:r w:rsidRPr="0061591B">
        <w:rPr>
          <w:rFonts w:asciiTheme="minorHAnsi" w:hAnsiTheme="minorHAnsi" w:cstheme="minorHAnsi"/>
          <w:b/>
          <w:sz w:val="22"/>
          <w:szCs w:val="22"/>
        </w:rPr>
        <w:t>OFICINA DE LITERATURA</w:t>
      </w:r>
    </w:p>
    <w:p w14:paraId="5F1BC66B" w14:textId="77777777" w:rsidR="00A456B1" w:rsidRPr="0061591B" w:rsidRDefault="00A456B1" w:rsidP="00A456B1">
      <w:pPr>
        <w:spacing w:line="360" w:lineRule="auto"/>
        <w:ind w:firstLine="709"/>
        <w:jc w:val="both"/>
        <w:rPr>
          <w:rFonts w:asciiTheme="minorHAnsi" w:hAnsiTheme="minorHAnsi" w:cstheme="minorHAnsi"/>
          <w:sz w:val="22"/>
          <w:szCs w:val="22"/>
        </w:rPr>
      </w:pPr>
      <w:r w:rsidRPr="0061591B">
        <w:rPr>
          <w:rFonts w:asciiTheme="minorHAnsi" w:hAnsiTheme="minorHAnsi" w:cstheme="minorHAnsi"/>
          <w:sz w:val="22"/>
          <w:szCs w:val="22"/>
        </w:rPr>
        <w:t>A Educação por Princípios almeja desenvolver alunos leitores e escritores, dentro de uma erudição cristã, assim objetivamos que a leitura de clássicos e livros infanto juvenis faça parte do cotidiano de alunos, pois ela é uma competência importante a ser trabalhada e possibilita um caminho que leva a criança a desenvolver a imaginação, as emoções e a criatividade de forma prazerosa e significativa. Para que estes objetivos sejam alcançados é desenvolvido, a cada bimestre, a leitura de um livro, cujo tema enfocará um dos princípios bíblicos (caráter, autogoverno, semear e colher, união, soberania, individualidade, mordomia). A partir do tema do livro todas as atividades serão preparadas de acordo com a faixa etária e contemplarão registros orais e escritos, brincadeiras e jogos, pesquisa, uso da Biblioteca e da Sala de Informática Educativa.</w:t>
      </w:r>
    </w:p>
    <w:p w14:paraId="4797E88A" w14:textId="77777777" w:rsidR="00A456B1" w:rsidRPr="0061591B" w:rsidRDefault="00A456B1" w:rsidP="00A456B1">
      <w:pPr>
        <w:spacing w:line="360" w:lineRule="auto"/>
        <w:ind w:firstLine="709"/>
        <w:jc w:val="both"/>
        <w:rPr>
          <w:rFonts w:asciiTheme="minorHAnsi" w:hAnsiTheme="minorHAnsi" w:cstheme="minorHAnsi"/>
          <w:sz w:val="22"/>
          <w:szCs w:val="22"/>
        </w:rPr>
      </w:pPr>
    </w:p>
    <w:p w14:paraId="29C0BEAA" w14:textId="77777777" w:rsidR="003E7427" w:rsidRPr="0061591B" w:rsidRDefault="003E7427" w:rsidP="003E7427">
      <w:pPr>
        <w:pStyle w:val="PargrafodaLista"/>
        <w:numPr>
          <w:ilvl w:val="0"/>
          <w:numId w:val="1"/>
        </w:numPr>
        <w:spacing w:line="360" w:lineRule="auto"/>
        <w:rPr>
          <w:rFonts w:asciiTheme="minorHAnsi" w:hAnsiTheme="minorHAnsi" w:cstheme="minorHAnsi"/>
          <w:b/>
          <w:sz w:val="22"/>
          <w:szCs w:val="22"/>
        </w:rPr>
      </w:pPr>
      <w:r w:rsidRPr="0061591B">
        <w:rPr>
          <w:rFonts w:asciiTheme="minorHAnsi" w:hAnsiTheme="minorHAnsi" w:cstheme="minorHAnsi"/>
          <w:b/>
          <w:sz w:val="22"/>
          <w:szCs w:val="22"/>
        </w:rPr>
        <w:lastRenderedPageBreak/>
        <w:t>ALIMENTAÇÃO E NUTRIÇÃO</w:t>
      </w:r>
    </w:p>
    <w:p w14:paraId="625F5300" w14:textId="77777777" w:rsidR="003E7427" w:rsidRPr="0061591B" w:rsidRDefault="003E7427" w:rsidP="003E7427">
      <w:pPr>
        <w:spacing w:line="360" w:lineRule="auto"/>
        <w:ind w:firstLine="709"/>
        <w:jc w:val="both"/>
        <w:rPr>
          <w:rFonts w:asciiTheme="minorHAnsi" w:hAnsiTheme="minorHAnsi" w:cstheme="minorHAnsi"/>
          <w:sz w:val="22"/>
          <w:szCs w:val="22"/>
        </w:rPr>
      </w:pPr>
      <w:r w:rsidRPr="0061591B">
        <w:rPr>
          <w:rFonts w:asciiTheme="minorHAnsi" w:hAnsiTheme="minorHAnsi" w:cstheme="minorHAnsi"/>
          <w:sz w:val="22"/>
          <w:szCs w:val="22"/>
        </w:rPr>
        <w:t>A Nutricionista, devidamente registrada no CFN (Conselho Federal de Nutricionistas) e contratada pela instituição de ensino é que define o cardápio semanal de lanches e refeições. O Cardápio Semanal estará disponibilizado no site www.ceduca.com.br.</w:t>
      </w:r>
    </w:p>
    <w:p w14:paraId="7E001FA2" w14:textId="77777777" w:rsidR="003E7427" w:rsidRPr="0061591B" w:rsidRDefault="003E7427" w:rsidP="003E7427">
      <w:pPr>
        <w:spacing w:line="360" w:lineRule="auto"/>
        <w:ind w:firstLine="709"/>
        <w:jc w:val="both"/>
        <w:rPr>
          <w:rFonts w:asciiTheme="minorHAnsi" w:hAnsiTheme="minorHAnsi" w:cstheme="minorHAnsi"/>
          <w:sz w:val="22"/>
          <w:szCs w:val="22"/>
        </w:rPr>
      </w:pPr>
      <w:r w:rsidRPr="0061591B">
        <w:rPr>
          <w:rFonts w:asciiTheme="minorHAnsi" w:hAnsiTheme="minorHAnsi" w:cstheme="minorHAnsi"/>
          <w:sz w:val="22"/>
          <w:szCs w:val="22"/>
        </w:rPr>
        <w:t>a)</w:t>
      </w:r>
      <w:r w:rsidRPr="0061591B">
        <w:rPr>
          <w:rFonts w:asciiTheme="minorHAnsi" w:hAnsiTheme="minorHAnsi" w:cstheme="minorHAnsi"/>
          <w:sz w:val="22"/>
          <w:szCs w:val="22"/>
        </w:rPr>
        <w:tab/>
        <w:t>A Nutricionista realiza o acompanhamento da preparação dos alimentos e aceitação pelos alunos, fazendo adaptações e mudanças quando necessário. Também presta assistência aos pais e/ou responsáveis dos alunos quanto à orientação sobre alimentação de seus filhos.</w:t>
      </w:r>
    </w:p>
    <w:p w14:paraId="65CA749F" w14:textId="77777777" w:rsidR="003E7427" w:rsidRPr="0061591B" w:rsidRDefault="003E7427" w:rsidP="003E7427">
      <w:pPr>
        <w:spacing w:line="360" w:lineRule="auto"/>
        <w:ind w:firstLine="709"/>
        <w:jc w:val="both"/>
        <w:rPr>
          <w:rFonts w:asciiTheme="minorHAnsi" w:hAnsiTheme="minorHAnsi" w:cstheme="minorHAnsi"/>
          <w:sz w:val="22"/>
          <w:szCs w:val="22"/>
        </w:rPr>
      </w:pPr>
      <w:r w:rsidRPr="0061591B">
        <w:rPr>
          <w:rFonts w:asciiTheme="minorHAnsi" w:hAnsiTheme="minorHAnsi" w:cstheme="minorHAnsi"/>
          <w:sz w:val="22"/>
          <w:szCs w:val="22"/>
        </w:rPr>
        <w:t>b)</w:t>
      </w:r>
      <w:r w:rsidRPr="0061591B">
        <w:rPr>
          <w:rFonts w:asciiTheme="minorHAnsi" w:hAnsiTheme="minorHAnsi" w:cstheme="minorHAnsi"/>
          <w:sz w:val="22"/>
          <w:szCs w:val="22"/>
        </w:rPr>
        <w:tab/>
        <w:t>A escola se isenta de qualquer responsabilidade e comprometimento com substituição do cardápio, sendo este de responsabilidade exclusiva dos pais e/ou responsáveis. Nos casos em que sejam necessárias alterações no cardápio padrão, em decorrência de alergia, intolerância ou abstinência em relação a algum alimento, os pais deverão enviar para a escola o alimento a ser substituído, devidamente preparado, apenas para ser aquecido nas instalações do refeitório. Ficam também responsáveis por comunicar à Coordenação Pedagógica do CONTRATURNO sobre tais procedimentos e alterações, assim como também enviar cópia dos documentos médicos comprobatórios, os quais devem estar assinados por profissionais devidamente reconhecidos pelo CRM (Conselho Regional de Medicina) os quais registrem a real necessidade do estudante.</w:t>
      </w:r>
    </w:p>
    <w:p w14:paraId="22E8F1D2" w14:textId="77777777" w:rsidR="003E7427" w:rsidRPr="0061591B" w:rsidRDefault="003E7427" w:rsidP="003E7427">
      <w:pPr>
        <w:spacing w:line="360" w:lineRule="auto"/>
        <w:ind w:firstLine="709"/>
        <w:jc w:val="both"/>
        <w:rPr>
          <w:rFonts w:asciiTheme="minorHAnsi" w:hAnsiTheme="minorHAnsi" w:cstheme="minorHAnsi"/>
          <w:sz w:val="22"/>
          <w:szCs w:val="22"/>
        </w:rPr>
      </w:pPr>
      <w:r w:rsidRPr="0061591B">
        <w:rPr>
          <w:rFonts w:asciiTheme="minorHAnsi" w:hAnsiTheme="minorHAnsi" w:cstheme="minorHAnsi"/>
          <w:sz w:val="22"/>
          <w:szCs w:val="22"/>
        </w:rPr>
        <w:t>Os horários estabelecidos para o almoço e lanche precisam ser respeitados. Quando o aluno chega após os horários estabelecidos dificulta a dinâmica do Refeitório acarretando dificuldade na prestação dos serviços.</w:t>
      </w:r>
    </w:p>
    <w:p w14:paraId="5D91DB01" w14:textId="77777777" w:rsidR="003E7427" w:rsidRPr="0061591B" w:rsidRDefault="003E7427" w:rsidP="00A456B1">
      <w:pPr>
        <w:spacing w:line="360" w:lineRule="auto"/>
        <w:ind w:firstLine="709"/>
        <w:jc w:val="both"/>
        <w:rPr>
          <w:rFonts w:asciiTheme="minorHAnsi" w:hAnsiTheme="minorHAnsi" w:cstheme="minorHAnsi"/>
          <w:sz w:val="22"/>
          <w:szCs w:val="22"/>
        </w:rPr>
      </w:pPr>
    </w:p>
    <w:sectPr w:rsidR="003E7427" w:rsidRPr="0061591B" w:rsidSect="001C6A7B">
      <w:headerReference w:type="even" r:id="rId10"/>
      <w:headerReference w:type="default" r:id="rId11"/>
      <w:footerReference w:type="even" r:id="rId12"/>
      <w:footerReference w:type="default" r:id="rId13"/>
      <w:headerReference w:type="first" r:id="rId14"/>
      <w:footerReference w:type="first" r:id="rId15"/>
      <w:pgSz w:w="11907" w:h="16840" w:code="9"/>
      <w:pgMar w:top="1843" w:right="720" w:bottom="720" w:left="720" w:header="709" w:footer="82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B1EE" w14:textId="77777777" w:rsidR="00452F3A" w:rsidRDefault="00452F3A" w:rsidP="00481D4E">
      <w:r>
        <w:separator/>
      </w:r>
    </w:p>
  </w:endnote>
  <w:endnote w:type="continuationSeparator" w:id="0">
    <w:p w14:paraId="3CAF6274" w14:textId="77777777" w:rsidR="00452F3A" w:rsidRDefault="00452F3A" w:rsidP="0048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9784" w14:textId="77777777" w:rsidR="00276066" w:rsidRDefault="002760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4EBD" w14:textId="77777777" w:rsidR="00995E36" w:rsidRDefault="003D4389">
    <w:pPr>
      <w:pStyle w:val="Rodap"/>
    </w:pPr>
    <w:r>
      <w:rPr>
        <w:rFonts w:asciiTheme="majorHAnsi" w:eastAsiaTheme="majorEastAsia" w:hAnsiTheme="majorHAnsi" w:cstheme="majorBidi"/>
        <w:b/>
        <w:bCs/>
        <w:noProof/>
        <w:color w:val="A5A5A5" w:themeColor="accent3"/>
        <w:spacing w:val="40"/>
        <w:sz w:val="72"/>
        <w:szCs w:val="72"/>
      </w:rPr>
      <w:drawing>
        <wp:anchor distT="0" distB="0" distL="114300" distR="114300" simplePos="0" relativeHeight="251661312" behindDoc="0" locked="0" layoutInCell="1" allowOverlap="1" wp14:anchorId="5F0201AF" wp14:editId="6B077B80">
          <wp:simplePos x="0" y="0"/>
          <wp:positionH relativeFrom="column">
            <wp:posOffset>5238750</wp:posOffset>
          </wp:positionH>
          <wp:positionV relativeFrom="paragraph">
            <wp:posOffset>59690</wp:posOffset>
          </wp:positionV>
          <wp:extent cx="1476375" cy="446405"/>
          <wp:effectExtent l="0" t="0" r="952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ucaTexto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4640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bCs/>
        <w:noProof/>
        <w:color w:val="A5A5A5" w:themeColor="accent3"/>
        <w:spacing w:val="40"/>
        <w:sz w:val="72"/>
        <w:szCs w:val="72"/>
      </w:rPr>
      <w:drawing>
        <wp:anchor distT="0" distB="0" distL="114300" distR="114300" simplePos="0" relativeHeight="251660288" behindDoc="0" locked="0" layoutInCell="1" allowOverlap="1" wp14:anchorId="1919D10B" wp14:editId="0E754A12">
          <wp:simplePos x="0" y="0"/>
          <wp:positionH relativeFrom="column">
            <wp:posOffset>4657725</wp:posOffset>
          </wp:positionH>
          <wp:positionV relativeFrom="paragraph">
            <wp:posOffset>38100</wp:posOffset>
          </wp:positionV>
          <wp:extent cx="495300" cy="495300"/>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_REAL SEM FUNDO.png"/>
                  <pic:cNvPicPr/>
                </pic:nvPicPr>
                <pic:blipFill>
                  <a:blip r:embed="rId2" cstate="print">
                    <a:duotone>
                      <a:schemeClr val="accent5">
                        <a:shade val="45000"/>
                        <a:satMod val="135000"/>
                      </a:schemeClr>
                      <a:prstClr val="white"/>
                    </a:duotone>
                    <a:extLst>
                      <a:ext uri="{BEBA8EAE-BF5A-486C-A8C5-ECC9F3942E4B}">
                        <a14:imgProps xmlns:a14="http://schemas.microsoft.com/office/drawing/2010/main">
                          <a14:imgLayer r:embed="rId3">
                            <a14:imgEffect>
                              <a14:artisticPhotocopy/>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E3CD" w14:textId="77777777" w:rsidR="00276066" w:rsidRDefault="002760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FE2B" w14:textId="77777777" w:rsidR="00452F3A" w:rsidRDefault="00452F3A" w:rsidP="00481D4E">
      <w:r>
        <w:separator/>
      </w:r>
    </w:p>
  </w:footnote>
  <w:footnote w:type="continuationSeparator" w:id="0">
    <w:p w14:paraId="077952BB" w14:textId="77777777" w:rsidR="00452F3A" w:rsidRDefault="00452F3A" w:rsidP="0048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08F6" w14:textId="77777777" w:rsidR="00276066" w:rsidRDefault="002760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CF33" w14:textId="38F61E59" w:rsidR="00995E36" w:rsidRPr="001C6A7B" w:rsidRDefault="00FD681C" w:rsidP="00FD681C">
    <w:pPr>
      <w:jc w:val="center"/>
      <w:rPr>
        <w:rStyle w:val="nfaseIntensa"/>
        <w:rFonts w:asciiTheme="minorHAnsi" w:hAnsiTheme="minorHAnsi" w:cs="Arial"/>
        <w:bCs w:val="0"/>
        <w:i w:val="0"/>
        <w:iCs w:val="0"/>
        <w:color w:val="1F3864" w:themeColor="accent1" w:themeShade="80"/>
        <w:sz w:val="40"/>
        <w:szCs w:val="40"/>
      </w:rPr>
    </w:pPr>
    <w:r>
      <w:rPr>
        <w:rFonts w:asciiTheme="majorHAnsi" w:eastAsiaTheme="majorEastAsia" w:hAnsiTheme="majorHAnsi" w:cstheme="majorBidi"/>
        <w:b/>
        <w:bCs/>
        <w:noProof/>
        <w:color w:val="A5A5A5" w:themeColor="accent3"/>
        <w:spacing w:val="40"/>
        <w:sz w:val="72"/>
        <w:szCs w:val="72"/>
      </w:rPr>
      <w:drawing>
        <wp:anchor distT="0" distB="0" distL="114300" distR="114300" simplePos="0" relativeHeight="251663360" behindDoc="0" locked="0" layoutInCell="1" allowOverlap="1" wp14:anchorId="246405CA" wp14:editId="7605EA44">
          <wp:simplePos x="0" y="0"/>
          <wp:positionH relativeFrom="margin">
            <wp:posOffset>5343525</wp:posOffset>
          </wp:positionH>
          <wp:positionV relativeFrom="paragraph">
            <wp:posOffset>-114935</wp:posOffset>
          </wp:positionV>
          <wp:extent cx="1466850" cy="1466850"/>
          <wp:effectExtent l="38100" t="57150" r="38100" b="5715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_TRANSP.png"/>
                  <pic:cNvPicPr/>
                </pic:nvPicPr>
                <pic:blipFill>
                  <a:blip r:embed="rId1" cstate="print">
                    <a:duotone>
                      <a:prstClr val="black"/>
                      <a:schemeClr val="accent1">
                        <a:tint val="45000"/>
                        <a:satMod val="400000"/>
                      </a:schemeClr>
                    </a:duotone>
                    <a:extLst>
                      <a:ext uri="{BEBA8EAE-BF5A-486C-A8C5-ECC9F3942E4B}">
                        <a14:imgProps xmlns:a14="http://schemas.microsoft.com/office/drawing/2010/main">
                          <a14:imgLayer r:embed="rId2">
                            <a14:imgEffect>
                              <a14:artisticGlass/>
                            </a14:imgEffect>
                          </a14:imgLayer>
                        </a14:imgProps>
                      </a:ext>
                      <a:ext uri="{28A0092B-C50C-407E-A947-70E740481C1C}">
                        <a14:useLocalDpi xmlns:a14="http://schemas.microsoft.com/office/drawing/2010/main" val="0"/>
                      </a:ext>
                    </a:extLst>
                  </a:blip>
                  <a:stretch>
                    <a:fillRect/>
                  </a:stretch>
                </pic:blipFill>
                <pic:spPr>
                  <a:xfrm rot="1029094">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003D4389" w:rsidRPr="001C6A7B">
      <w:rPr>
        <w:rFonts w:asciiTheme="minorHAnsi" w:hAnsiTheme="minorHAnsi" w:cs="Arial"/>
        <w:b/>
        <w:noProof/>
        <w:color w:val="1F3864" w:themeColor="accent1" w:themeShade="80"/>
        <w:sz w:val="40"/>
        <w:szCs w:val="40"/>
      </w:rPr>
      <w:drawing>
        <wp:anchor distT="0" distB="0" distL="114300" distR="114300" simplePos="0" relativeHeight="251659264" behindDoc="1" locked="0" layoutInCell="1" allowOverlap="1" wp14:anchorId="620578C8" wp14:editId="06F779A2">
          <wp:simplePos x="0" y="0"/>
          <wp:positionH relativeFrom="column">
            <wp:posOffset>428625</wp:posOffset>
          </wp:positionH>
          <wp:positionV relativeFrom="paragraph">
            <wp:posOffset>302260</wp:posOffset>
          </wp:positionV>
          <wp:extent cx="5791200" cy="1905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D4E">
      <w:rPr>
        <w:rStyle w:val="nfaseIntensa"/>
        <w:rFonts w:asciiTheme="minorHAnsi" w:hAnsiTheme="minorHAnsi" w:cs="Arial"/>
        <w:color w:val="1F3864" w:themeColor="accent1" w:themeShade="80"/>
        <w:sz w:val="40"/>
        <w:szCs w:val="40"/>
      </w:rPr>
      <w:t>Contraturno</w:t>
    </w:r>
    <w:r w:rsidR="003D4389" w:rsidRPr="001C6A7B">
      <w:rPr>
        <w:rStyle w:val="nfaseIntensa"/>
        <w:rFonts w:asciiTheme="minorHAnsi" w:hAnsiTheme="minorHAnsi" w:cs="Arial"/>
        <w:color w:val="1F3864" w:themeColor="accent1" w:themeShade="80"/>
        <w:sz w:val="40"/>
        <w:szCs w:val="40"/>
      </w:rPr>
      <w:t xml:space="preserve"> 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6C9A" w14:textId="48319802" w:rsidR="00FD681C" w:rsidRDefault="00276066" w:rsidP="00FD681C">
    <w:pPr>
      <w:pStyle w:val="Cabealho"/>
      <w:jc w:val="center"/>
    </w:pPr>
    <w:bookmarkStart w:id="0" w:name="_GoBack"/>
    <w:r w:rsidRPr="00FD681C">
      <w:rPr>
        <w:rFonts w:eastAsiaTheme="majorEastAsia"/>
        <w:noProof/>
      </w:rPr>
      <w:drawing>
        <wp:anchor distT="0" distB="0" distL="114300" distR="114300" simplePos="0" relativeHeight="251666432" behindDoc="0" locked="0" layoutInCell="1" allowOverlap="1" wp14:anchorId="3A5A20B5" wp14:editId="57EB745A">
          <wp:simplePos x="0" y="0"/>
          <wp:positionH relativeFrom="margin">
            <wp:posOffset>4801326</wp:posOffset>
          </wp:positionH>
          <wp:positionV relativeFrom="paragraph">
            <wp:posOffset>-393882</wp:posOffset>
          </wp:positionV>
          <wp:extent cx="1466850" cy="1466850"/>
          <wp:effectExtent l="38100" t="57150" r="38100" b="5715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_TRANSP.png"/>
                  <pic:cNvPicPr/>
                </pic:nvPicPr>
                <pic:blipFill>
                  <a:blip r:embed="rId1" cstate="print">
                    <a:duotone>
                      <a:prstClr val="black"/>
                      <a:schemeClr val="accent1">
                        <a:tint val="45000"/>
                        <a:satMod val="400000"/>
                      </a:schemeClr>
                    </a:duotone>
                    <a:extLst>
                      <a:ext uri="{BEBA8EAE-BF5A-486C-A8C5-ECC9F3942E4B}">
                        <a14:imgProps xmlns:a14="http://schemas.microsoft.com/office/drawing/2010/main">
                          <a14:imgLayer r:embed="rId2">
                            <a14:imgEffect>
                              <a14:artisticGlass/>
                            </a14:imgEffect>
                          </a14:imgLayer>
                        </a14:imgProps>
                      </a:ext>
                      <a:ext uri="{28A0092B-C50C-407E-A947-70E740481C1C}">
                        <a14:useLocalDpi xmlns:a14="http://schemas.microsoft.com/office/drawing/2010/main" val="0"/>
                      </a:ext>
                    </a:extLst>
                  </a:blip>
                  <a:stretch>
                    <a:fillRect/>
                  </a:stretch>
                </pic:blipFill>
                <pic:spPr>
                  <a:xfrm rot="1029094">
                    <a:off x="0" y="0"/>
                    <a:ext cx="1466850" cy="1466850"/>
                  </a:xfrm>
                  <a:prstGeom prst="rect">
                    <a:avLst/>
                  </a:prstGeom>
                </pic:spPr>
              </pic:pic>
            </a:graphicData>
          </a:graphic>
          <wp14:sizeRelH relativeFrom="page">
            <wp14:pctWidth>0</wp14:pctWidth>
          </wp14:sizeRelH>
          <wp14:sizeRelV relativeFrom="page">
            <wp14:pctHeight>0</wp14:pctHeight>
          </wp14:sizeRelV>
        </wp:anchor>
      </w:drawing>
    </w:r>
    <w:bookmarkEnd w:id="0"/>
    <w:r w:rsidR="00FD681C">
      <w:rPr>
        <w:rStyle w:val="nfaseIntensa"/>
        <w:rFonts w:asciiTheme="minorHAnsi" w:hAnsiTheme="minorHAnsi" w:cs="Arial"/>
        <w:color w:val="1F3864" w:themeColor="accent1" w:themeShade="80"/>
        <w:sz w:val="40"/>
        <w:szCs w:val="40"/>
      </w:rPr>
      <w:t>Contraturno</w:t>
    </w:r>
    <w:r w:rsidR="00FD681C" w:rsidRPr="001C6A7B">
      <w:rPr>
        <w:rStyle w:val="nfaseIntensa"/>
        <w:rFonts w:asciiTheme="minorHAnsi" w:hAnsiTheme="minorHAnsi" w:cs="Arial"/>
        <w:color w:val="1F3864" w:themeColor="accent1" w:themeShade="80"/>
        <w:sz w:val="40"/>
        <w:szCs w:val="40"/>
      </w:rPr>
      <w:t xml:space="preserve"> F2</w:t>
    </w:r>
    <w:r w:rsidR="00FD681C" w:rsidRPr="00FD681C">
      <w:rPr>
        <w:noProof/>
      </w:rPr>
      <w:drawing>
        <wp:anchor distT="0" distB="0" distL="114300" distR="114300" simplePos="0" relativeHeight="251665408" behindDoc="1" locked="0" layoutInCell="1" allowOverlap="1" wp14:anchorId="3245F7B1" wp14:editId="10E5B242">
          <wp:simplePos x="0" y="0"/>
          <wp:positionH relativeFrom="column">
            <wp:posOffset>0</wp:posOffset>
          </wp:positionH>
          <wp:positionV relativeFrom="paragraph">
            <wp:posOffset>426085</wp:posOffset>
          </wp:positionV>
          <wp:extent cx="5791200" cy="1905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792"/>
    <w:multiLevelType w:val="hybridMultilevel"/>
    <w:tmpl w:val="DF80B292"/>
    <w:lvl w:ilvl="0" w:tplc="BE764278">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124961"/>
    <w:multiLevelType w:val="hybridMultilevel"/>
    <w:tmpl w:val="98882D7C"/>
    <w:lvl w:ilvl="0" w:tplc="35182E88">
      <w:start w:val="2"/>
      <w:numFmt w:val="decimal"/>
      <w:lvlText w:val="%1."/>
      <w:lvlJc w:val="left"/>
      <w:pPr>
        <w:ind w:left="72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EC39B3"/>
    <w:multiLevelType w:val="hybridMultilevel"/>
    <w:tmpl w:val="7C7032B0"/>
    <w:lvl w:ilvl="0" w:tplc="FB9ACE92">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B4717F"/>
    <w:multiLevelType w:val="hybridMultilevel"/>
    <w:tmpl w:val="A6DE2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B1DA9"/>
    <w:multiLevelType w:val="hybridMultilevel"/>
    <w:tmpl w:val="34506FC4"/>
    <w:lvl w:ilvl="0" w:tplc="1FAECDD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C55361"/>
    <w:multiLevelType w:val="hybridMultilevel"/>
    <w:tmpl w:val="E35013AC"/>
    <w:lvl w:ilvl="0" w:tplc="F842983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DE36C55"/>
    <w:multiLevelType w:val="hybridMultilevel"/>
    <w:tmpl w:val="993C3EC2"/>
    <w:lvl w:ilvl="0" w:tplc="FA226E86">
      <w:numFmt w:val="bullet"/>
      <w:lvlText w:val=""/>
      <w:lvlJc w:val="left"/>
      <w:pPr>
        <w:ind w:left="465" w:hanging="360"/>
      </w:pPr>
      <w:rPr>
        <w:rFonts w:ascii="Symbol" w:eastAsia="Symbol" w:hAnsi="Symbol" w:cs="Symbol" w:hint="default"/>
        <w:color w:val="4471C4"/>
        <w:w w:val="100"/>
        <w:sz w:val="18"/>
        <w:szCs w:val="18"/>
      </w:rPr>
    </w:lvl>
    <w:lvl w:ilvl="1" w:tplc="7EBEB62E">
      <w:numFmt w:val="bullet"/>
      <w:lvlText w:val="•"/>
      <w:lvlJc w:val="left"/>
      <w:pPr>
        <w:ind w:left="838" w:hanging="360"/>
      </w:pPr>
    </w:lvl>
    <w:lvl w:ilvl="2" w:tplc="9B0C847A">
      <w:numFmt w:val="bullet"/>
      <w:lvlText w:val="•"/>
      <w:lvlJc w:val="left"/>
      <w:pPr>
        <w:ind w:left="1216" w:hanging="360"/>
      </w:pPr>
    </w:lvl>
    <w:lvl w:ilvl="3" w:tplc="9C9EF264">
      <w:numFmt w:val="bullet"/>
      <w:lvlText w:val="•"/>
      <w:lvlJc w:val="left"/>
      <w:pPr>
        <w:ind w:left="1594" w:hanging="360"/>
      </w:pPr>
    </w:lvl>
    <w:lvl w:ilvl="4" w:tplc="A58EBBBC">
      <w:numFmt w:val="bullet"/>
      <w:lvlText w:val="•"/>
      <w:lvlJc w:val="left"/>
      <w:pPr>
        <w:ind w:left="1972" w:hanging="360"/>
      </w:pPr>
    </w:lvl>
    <w:lvl w:ilvl="5" w:tplc="C1683B88">
      <w:numFmt w:val="bullet"/>
      <w:lvlText w:val="•"/>
      <w:lvlJc w:val="left"/>
      <w:pPr>
        <w:ind w:left="2350" w:hanging="360"/>
      </w:pPr>
    </w:lvl>
    <w:lvl w:ilvl="6" w:tplc="2F74EF4E">
      <w:numFmt w:val="bullet"/>
      <w:lvlText w:val="•"/>
      <w:lvlJc w:val="left"/>
      <w:pPr>
        <w:ind w:left="2728" w:hanging="360"/>
      </w:pPr>
    </w:lvl>
    <w:lvl w:ilvl="7" w:tplc="1A80149A">
      <w:numFmt w:val="bullet"/>
      <w:lvlText w:val="•"/>
      <w:lvlJc w:val="left"/>
      <w:pPr>
        <w:ind w:left="3106" w:hanging="360"/>
      </w:pPr>
    </w:lvl>
    <w:lvl w:ilvl="8" w:tplc="A72609C2">
      <w:numFmt w:val="bullet"/>
      <w:lvlText w:val="•"/>
      <w:lvlJc w:val="left"/>
      <w:pPr>
        <w:ind w:left="3484" w:hanging="360"/>
      </w:pPr>
    </w:lvl>
  </w:abstractNum>
  <w:abstractNum w:abstractNumId="7" w15:restartNumberingAfterBreak="0">
    <w:nsid w:val="3F780E3F"/>
    <w:multiLevelType w:val="hybridMultilevel"/>
    <w:tmpl w:val="87568016"/>
    <w:lvl w:ilvl="0" w:tplc="5E7E848C">
      <w:numFmt w:val="bullet"/>
      <w:lvlText w:val=""/>
      <w:lvlJc w:val="left"/>
      <w:pPr>
        <w:ind w:left="825" w:hanging="360"/>
      </w:pPr>
      <w:rPr>
        <w:rFonts w:ascii="Symbol" w:eastAsia="Symbol" w:hAnsi="Symbol" w:cs="Symbol" w:hint="default"/>
        <w:color w:val="4471C4"/>
        <w:w w:val="100"/>
        <w:sz w:val="18"/>
        <w:szCs w:val="18"/>
      </w:rPr>
    </w:lvl>
    <w:lvl w:ilvl="1" w:tplc="759EACFA">
      <w:numFmt w:val="bullet"/>
      <w:lvlText w:val="•"/>
      <w:lvlJc w:val="left"/>
      <w:pPr>
        <w:ind w:left="1198" w:hanging="360"/>
      </w:pPr>
    </w:lvl>
    <w:lvl w:ilvl="2" w:tplc="70668AEE">
      <w:numFmt w:val="bullet"/>
      <w:lvlText w:val="•"/>
      <w:lvlJc w:val="left"/>
      <w:pPr>
        <w:ind w:left="1576" w:hanging="360"/>
      </w:pPr>
    </w:lvl>
    <w:lvl w:ilvl="3" w:tplc="65B09CA6">
      <w:numFmt w:val="bullet"/>
      <w:lvlText w:val="•"/>
      <w:lvlJc w:val="left"/>
      <w:pPr>
        <w:ind w:left="1954" w:hanging="360"/>
      </w:pPr>
    </w:lvl>
    <w:lvl w:ilvl="4" w:tplc="062E6614">
      <w:numFmt w:val="bullet"/>
      <w:lvlText w:val="•"/>
      <w:lvlJc w:val="left"/>
      <w:pPr>
        <w:ind w:left="2332" w:hanging="360"/>
      </w:pPr>
    </w:lvl>
    <w:lvl w:ilvl="5" w:tplc="A8A2E554">
      <w:numFmt w:val="bullet"/>
      <w:lvlText w:val="•"/>
      <w:lvlJc w:val="left"/>
      <w:pPr>
        <w:ind w:left="2710" w:hanging="360"/>
      </w:pPr>
    </w:lvl>
    <w:lvl w:ilvl="6" w:tplc="61FC9E58">
      <w:numFmt w:val="bullet"/>
      <w:lvlText w:val="•"/>
      <w:lvlJc w:val="left"/>
      <w:pPr>
        <w:ind w:left="3088" w:hanging="360"/>
      </w:pPr>
    </w:lvl>
    <w:lvl w:ilvl="7" w:tplc="38E62E3A">
      <w:numFmt w:val="bullet"/>
      <w:lvlText w:val="•"/>
      <w:lvlJc w:val="left"/>
      <w:pPr>
        <w:ind w:left="3466" w:hanging="360"/>
      </w:pPr>
    </w:lvl>
    <w:lvl w:ilvl="8" w:tplc="D3AACD40">
      <w:numFmt w:val="bullet"/>
      <w:lvlText w:val="•"/>
      <w:lvlJc w:val="left"/>
      <w:pPr>
        <w:ind w:left="3844" w:hanging="360"/>
      </w:pPr>
    </w:lvl>
  </w:abstractNum>
  <w:abstractNum w:abstractNumId="8" w15:restartNumberingAfterBreak="0">
    <w:nsid w:val="49CF510A"/>
    <w:multiLevelType w:val="hybridMultilevel"/>
    <w:tmpl w:val="696E1E5A"/>
    <w:lvl w:ilvl="0" w:tplc="EDF4520A">
      <w:numFmt w:val="bullet"/>
      <w:lvlText w:val=""/>
      <w:lvlJc w:val="left"/>
      <w:pPr>
        <w:ind w:left="827" w:hanging="360"/>
      </w:pPr>
      <w:rPr>
        <w:rFonts w:ascii="Symbol" w:eastAsia="Symbol" w:hAnsi="Symbol" w:cs="Symbol" w:hint="default"/>
        <w:color w:val="4471C4"/>
        <w:w w:val="99"/>
        <w:sz w:val="20"/>
        <w:szCs w:val="20"/>
      </w:rPr>
    </w:lvl>
    <w:lvl w:ilvl="1" w:tplc="BE764278">
      <w:numFmt w:val="bullet"/>
      <w:lvlText w:val="•"/>
      <w:lvlJc w:val="left"/>
      <w:pPr>
        <w:ind w:left="1161" w:hanging="360"/>
      </w:pPr>
    </w:lvl>
    <w:lvl w:ilvl="2" w:tplc="48B265E4">
      <w:numFmt w:val="bullet"/>
      <w:lvlText w:val="•"/>
      <w:lvlJc w:val="left"/>
      <w:pPr>
        <w:ind w:left="1503" w:hanging="360"/>
      </w:pPr>
    </w:lvl>
    <w:lvl w:ilvl="3" w:tplc="6B8E9354">
      <w:numFmt w:val="bullet"/>
      <w:lvlText w:val="•"/>
      <w:lvlJc w:val="left"/>
      <w:pPr>
        <w:ind w:left="1845" w:hanging="360"/>
      </w:pPr>
    </w:lvl>
    <w:lvl w:ilvl="4" w:tplc="8182E494">
      <w:numFmt w:val="bullet"/>
      <w:lvlText w:val="•"/>
      <w:lvlJc w:val="left"/>
      <w:pPr>
        <w:ind w:left="2187" w:hanging="360"/>
      </w:pPr>
    </w:lvl>
    <w:lvl w:ilvl="5" w:tplc="AAE00902">
      <w:numFmt w:val="bullet"/>
      <w:lvlText w:val="•"/>
      <w:lvlJc w:val="left"/>
      <w:pPr>
        <w:ind w:left="2529" w:hanging="360"/>
      </w:pPr>
    </w:lvl>
    <w:lvl w:ilvl="6" w:tplc="D0D065BE">
      <w:numFmt w:val="bullet"/>
      <w:lvlText w:val="•"/>
      <w:lvlJc w:val="left"/>
      <w:pPr>
        <w:ind w:left="2870" w:hanging="360"/>
      </w:pPr>
    </w:lvl>
    <w:lvl w:ilvl="7" w:tplc="AB740A16">
      <w:numFmt w:val="bullet"/>
      <w:lvlText w:val="•"/>
      <w:lvlJc w:val="left"/>
      <w:pPr>
        <w:ind w:left="3212" w:hanging="360"/>
      </w:pPr>
    </w:lvl>
    <w:lvl w:ilvl="8" w:tplc="3D369110">
      <w:numFmt w:val="bullet"/>
      <w:lvlText w:val="•"/>
      <w:lvlJc w:val="left"/>
      <w:pPr>
        <w:ind w:left="3554" w:hanging="360"/>
      </w:pPr>
    </w:lvl>
  </w:abstractNum>
  <w:abstractNum w:abstractNumId="9" w15:restartNumberingAfterBreak="0">
    <w:nsid w:val="528031CE"/>
    <w:multiLevelType w:val="hybridMultilevel"/>
    <w:tmpl w:val="C32AC7D2"/>
    <w:lvl w:ilvl="0" w:tplc="0416000F">
      <w:start w:val="1"/>
      <w:numFmt w:val="decimal"/>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553B08CD"/>
    <w:multiLevelType w:val="hybridMultilevel"/>
    <w:tmpl w:val="996EA092"/>
    <w:lvl w:ilvl="0" w:tplc="75DA9AE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5C322B41"/>
    <w:multiLevelType w:val="hybridMultilevel"/>
    <w:tmpl w:val="4B461CE2"/>
    <w:lvl w:ilvl="0" w:tplc="BE764278">
      <w:numFmt w:val="bullet"/>
      <w:lvlText w:val="•"/>
      <w:lvlJc w:val="left"/>
      <w:pPr>
        <w:ind w:left="72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800CE9"/>
    <w:multiLevelType w:val="hybridMultilevel"/>
    <w:tmpl w:val="15DC1DF6"/>
    <w:lvl w:ilvl="0" w:tplc="BE764278">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E474D3"/>
    <w:multiLevelType w:val="hybridMultilevel"/>
    <w:tmpl w:val="2070C814"/>
    <w:lvl w:ilvl="0" w:tplc="32BEF0AC">
      <w:numFmt w:val="bullet"/>
      <w:lvlText w:val=""/>
      <w:lvlJc w:val="left"/>
      <w:pPr>
        <w:ind w:left="827" w:hanging="360"/>
      </w:pPr>
      <w:rPr>
        <w:rFonts w:ascii="Symbol" w:eastAsia="Symbol" w:hAnsi="Symbol" w:cs="Symbol" w:hint="default"/>
        <w:color w:val="4471C4"/>
        <w:w w:val="99"/>
        <w:sz w:val="20"/>
        <w:szCs w:val="20"/>
      </w:rPr>
    </w:lvl>
    <w:lvl w:ilvl="1" w:tplc="A20E7B4E">
      <w:numFmt w:val="bullet"/>
      <w:lvlText w:val="•"/>
      <w:lvlJc w:val="left"/>
      <w:pPr>
        <w:ind w:left="1161" w:hanging="360"/>
      </w:pPr>
    </w:lvl>
    <w:lvl w:ilvl="2" w:tplc="C18A826A">
      <w:numFmt w:val="bullet"/>
      <w:lvlText w:val="•"/>
      <w:lvlJc w:val="left"/>
      <w:pPr>
        <w:ind w:left="1503" w:hanging="360"/>
      </w:pPr>
    </w:lvl>
    <w:lvl w:ilvl="3" w:tplc="A6187536">
      <w:numFmt w:val="bullet"/>
      <w:lvlText w:val="•"/>
      <w:lvlJc w:val="left"/>
      <w:pPr>
        <w:ind w:left="1845" w:hanging="360"/>
      </w:pPr>
    </w:lvl>
    <w:lvl w:ilvl="4" w:tplc="1C78806E">
      <w:numFmt w:val="bullet"/>
      <w:lvlText w:val="•"/>
      <w:lvlJc w:val="left"/>
      <w:pPr>
        <w:ind w:left="2187" w:hanging="360"/>
      </w:pPr>
    </w:lvl>
    <w:lvl w:ilvl="5" w:tplc="735AA946">
      <w:numFmt w:val="bullet"/>
      <w:lvlText w:val="•"/>
      <w:lvlJc w:val="left"/>
      <w:pPr>
        <w:ind w:left="2529" w:hanging="360"/>
      </w:pPr>
    </w:lvl>
    <w:lvl w:ilvl="6" w:tplc="7A7E92F6">
      <w:numFmt w:val="bullet"/>
      <w:lvlText w:val="•"/>
      <w:lvlJc w:val="left"/>
      <w:pPr>
        <w:ind w:left="2870" w:hanging="360"/>
      </w:pPr>
    </w:lvl>
    <w:lvl w:ilvl="7" w:tplc="6EA88192">
      <w:numFmt w:val="bullet"/>
      <w:lvlText w:val="•"/>
      <w:lvlJc w:val="left"/>
      <w:pPr>
        <w:ind w:left="3212" w:hanging="360"/>
      </w:pPr>
    </w:lvl>
    <w:lvl w:ilvl="8" w:tplc="1D2C78B0">
      <w:numFmt w:val="bullet"/>
      <w:lvlText w:val="•"/>
      <w:lvlJc w:val="left"/>
      <w:pPr>
        <w:ind w:left="3554" w:hanging="360"/>
      </w:pPr>
    </w:lvl>
  </w:abstractNum>
  <w:num w:numId="1">
    <w:abstractNumId w:val="1"/>
  </w:num>
  <w:num w:numId="2">
    <w:abstractNumId w:val="4"/>
  </w:num>
  <w:num w:numId="3">
    <w:abstractNumId w:val="3"/>
  </w:num>
  <w:num w:numId="4">
    <w:abstractNumId w:val="5"/>
  </w:num>
  <w:num w:numId="5">
    <w:abstractNumId w:val="9"/>
  </w:num>
  <w:num w:numId="6">
    <w:abstractNumId w:val="2"/>
  </w:num>
  <w:num w:numId="7">
    <w:abstractNumId w:val="8"/>
  </w:num>
  <w:num w:numId="8">
    <w:abstractNumId w:val="7"/>
  </w:num>
  <w:num w:numId="9">
    <w:abstractNumId w:val="13"/>
  </w:num>
  <w:num w:numId="10">
    <w:abstractNumId w:val="6"/>
  </w:num>
  <w:num w:numId="11">
    <w:abstractNumId w:val="10"/>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4E"/>
    <w:rsid w:val="000069AA"/>
    <w:rsid w:val="00065991"/>
    <w:rsid w:val="000777C5"/>
    <w:rsid w:val="000830A9"/>
    <w:rsid w:val="00085BE1"/>
    <w:rsid w:val="000860FB"/>
    <w:rsid w:val="000F3286"/>
    <w:rsid w:val="001140AA"/>
    <w:rsid w:val="00151F52"/>
    <w:rsid w:val="0018069A"/>
    <w:rsid w:val="00197B49"/>
    <w:rsid w:val="001A4C7A"/>
    <w:rsid w:val="001D6730"/>
    <w:rsid w:val="002228B3"/>
    <w:rsid w:val="002248B8"/>
    <w:rsid w:val="0023203D"/>
    <w:rsid w:val="00241114"/>
    <w:rsid w:val="00276066"/>
    <w:rsid w:val="002C3334"/>
    <w:rsid w:val="00327EB9"/>
    <w:rsid w:val="00333930"/>
    <w:rsid w:val="00380F95"/>
    <w:rsid w:val="0038639B"/>
    <w:rsid w:val="003D4389"/>
    <w:rsid w:val="003E7427"/>
    <w:rsid w:val="00452F3A"/>
    <w:rsid w:val="004729D9"/>
    <w:rsid w:val="00481D4E"/>
    <w:rsid w:val="00502977"/>
    <w:rsid w:val="00580275"/>
    <w:rsid w:val="005D127F"/>
    <w:rsid w:val="0061591B"/>
    <w:rsid w:val="00680A16"/>
    <w:rsid w:val="00690560"/>
    <w:rsid w:val="00703702"/>
    <w:rsid w:val="007425B5"/>
    <w:rsid w:val="0077166E"/>
    <w:rsid w:val="007A297A"/>
    <w:rsid w:val="007C52DE"/>
    <w:rsid w:val="007D159E"/>
    <w:rsid w:val="0081574A"/>
    <w:rsid w:val="008377DF"/>
    <w:rsid w:val="00840C8B"/>
    <w:rsid w:val="008919CE"/>
    <w:rsid w:val="009007E5"/>
    <w:rsid w:val="00941389"/>
    <w:rsid w:val="00956031"/>
    <w:rsid w:val="00992BF1"/>
    <w:rsid w:val="00995A66"/>
    <w:rsid w:val="009A716E"/>
    <w:rsid w:val="009E00AB"/>
    <w:rsid w:val="00A13395"/>
    <w:rsid w:val="00A17A17"/>
    <w:rsid w:val="00A456B1"/>
    <w:rsid w:val="00A83973"/>
    <w:rsid w:val="00A870DD"/>
    <w:rsid w:val="00AA5091"/>
    <w:rsid w:val="00AB1335"/>
    <w:rsid w:val="00B13C81"/>
    <w:rsid w:val="00B17215"/>
    <w:rsid w:val="00B501DE"/>
    <w:rsid w:val="00B65543"/>
    <w:rsid w:val="00B66AA0"/>
    <w:rsid w:val="00B75C53"/>
    <w:rsid w:val="00B82B9B"/>
    <w:rsid w:val="00BC184E"/>
    <w:rsid w:val="00BC430C"/>
    <w:rsid w:val="00C46809"/>
    <w:rsid w:val="00C623CF"/>
    <w:rsid w:val="00CF0E66"/>
    <w:rsid w:val="00CF72CB"/>
    <w:rsid w:val="00D47AD0"/>
    <w:rsid w:val="00D61CE8"/>
    <w:rsid w:val="00DB051D"/>
    <w:rsid w:val="00E1459C"/>
    <w:rsid w:val="00E202DB"/>
    <w:rsid w:val="00E5235B"/>
    <w:rsid w:val="00E8481B"/>
    <w:rsid w:val="00EE63F0"/>
    <w:rsid w:val="00F176DE"/>
    <w:rsid w:val="00F355B4"/>
    <w:rsid w:val="00F74A50"/>
    <w:rsid w:val="00F76CC5"/>
    <w:rsid w:val="00F90DD1"/>
    <w:rsid w:val="00FC24B0"/>
    <w:rsid w:val="00FD681C"/>
    <w:rsid w:val="00FE6B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1A1"/>
  <w15:chartTrackingRefBased/>
  <w15:docId w15:val="{82AFF04A-19A1-46C2-930E-65F4756A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D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1D4E"/>
    <w:pPr>
      <w:ind w:left="708"/>
    </w:pPr>
  </w:style>
  <w:style w:type="character" w:styleId="nfaseIntensa">
    <w:name w:val="Intense Emphasis"/>
    <w:basedOn w:val="Fontepargpadro"/>
    <w:uiPriority w:val="21"/>
    <w:qFormat/>
    <w:rsid w:val="00481D4E"/>
    <w:rPr>
      <w:b/>
      <w:bCs/>
      <w:i/>
      <w:iCs/>
      <w:color w:val="4F81BD"/>
    </w:rPr>
  </w:style>
  <w:style w:type="table" w:styleId="Tabelacomgrade">
    <w:name w:val="Table Grid"/>
    <w:basedOn w:val="Tabelanormal"/>
    <w:rsid w:val="00481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481D4E"/>
    <w:pPr>
      <w:tabs>
        <w:tab w:val="center" w:pos="4252"/>
        <w:tab w:val="right" w:pos="8504"/>
      </w:tabs>
    </w:pPr>
  </w:style>
  <w:style w:type="character" w:customStyle="1" w:styleId="RodapChar">
    <w:name w:val="Rodapé Char"/>
    <w:basedOn w:val="Fontepargpadro"/>
    <w:link w:val="Rodap"/>
    <w:uiPriority w:val="99"/>
    <w:rsid w:val="00481D4E"/>
    <w:rPr>
      <w:rFonts w:ascii="Times New Roman" w:eastAsia="Times New Roman" w:hAnsi="Times New Roman" w:cs="Times New Roman"/>
      <w:sz w:val="24"/>
      <w:szCs w:val="24"/>
      <w:lang w:eastAsia="pt-BR"/>
    </w:rPr>
  </w:style>
  <w:style w:type="paragraph" w:customStyle="1" w:styleId="Default">
    <w:name w:val="Default"/>
    <w:rsid w:val="00481D4E"/>
    <w:pPr>
      <w:autoSpaceDE w:val="0"/>
      <w:autoSpaceDN w:val="0"/>
      <w:adjustRightInd w:val="0"/>
      <w:spacing w:after="0" w:line="240" w:lineRule="auto"/>
    </w:pPr>
    <w:rPr>
      <w:rFonts w:ascii="Calibri" w:hAnsi="Calibri" w:cs="Calibri"/>
      <w:color w:val="000000"/>
      <w:sz w:val="24"/>
      <w:szCs w:val="24"/>
    </w:rPr>
  </w:style>
  <w:style w:type="paragraph" w:styleId="SemEspaamento">
    <w:name w:val="No Spacing"/>
    <w:link w:val="SemEspaamentoChar"/>
    <w:uiPriority w:val="1"/>
    <w:qFormat/>
    <w:rsid w:val="00481D4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81D4E"/>
    <w:rPr>
      <w:rFonts w:eastAsiaTheme="minorEastAsia"/>
      <w:lang w:eastAsia="pt-BR"/>
    </w:rPr>
  </w:style>
  <w:style w:type="paragraph" w:styleId="Cabealho">
    <w:name w:val="header"/>
    <w:basedOn w:val="Normal"/>
    <w:link w:val="CabealhoChar"/>
    <w:uiPriority w:val="99"/>
    <w:unhideWhenUsed/>
    <w:rsid w:val="00481D4E"/>
    <w:pPr>
      <w:tabs>
        <w:tab w:val="center" w:pos="4252"/>
        <w:tab w:val="right" w:pos="8504"/>
      </w:tabs>
    </w:pPr>
  </w:style>
  <w:style w:type="character" w:customStyle="1" w:styleId="CabealhoChar">
    <w:name w:val="Cabeçalho Char"/>
    <w:basedOn w:val="Fontepargpadro"/>
    <w:link w:val="Cabealho"/>
    <w:uiPriority w:val="99"/>
    <w:rsid w:val="00481D4E"/>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semiHidden/>
    <w:unhideWhenUsed/>
    <w:qFormat/>
    <w:rsid w:val="000830A9"/>
    <w:pPr>
      <w:widowControl w:val="0"/>
      <w:autoSpaceDE w:val="0"/>
      <w:autoSpaceDN w:val="0"/>
    </w:pPr>
    <w:rPr>
      <w:rFonts w:ascii="Palatino Linotype" w:eastAsia="Palatino Linotype" w:hAnsi="Palatino Linotype" w:cs="Palatino Linotype"/>
      <w:sz w:val="20"/>
      <w:szCs w:val="20"/>
      <w:lang w:val="en-US" w:eastAsia="en-US"/>
    </w:rPr>
  </w:style>
  <w:style w:type="character" w:customStyle="1" w:styleId="CorpodetextoChar">
    <w:name w:val="Corpo de texto Char"/>
    <w:basedOn w:val="Fontepargpadro"/>
    <w:link w:val="Corpodetexto"/>
    <w:uiPriority w:val="1"/>
    <w:semiHidden/>
    <w:rsid w:val="000830A9"/>
    <w:rPr>
      <w:rFonts w:ascii="Palatino Linotype" w:eastAsia="Palatino Linotype" w:hAnsi="Palatino Linotype" w:cs="Palatino Linotype"/>
      <w:sz w:val="20"/>
      <w:szCs w:val="20"/>
      <w:lang w:val="en-US"/>
    </w:rPr>
  </w:style>
  <w:style w:type="character" w:styleId="Hyperlink">
    <w:name w:val="Hyperlink"/>
    <w:basedOn w:val="Fontepargpadro"/>
    <w:uiPriority w:val="99"/>
    <w:unhideWhenUsed/>
    <w:rsid w:val="000830A9"/>
    <w:rPr>
      <w:color w:val="0000FF"/>
      <w:u w:val="single"/>
    </w:rPr>
  </w:style>
  <w:style w:type="paragraph" w:customStyle="1" w:styleId="TableParagraph">
    <w:name w:val="Table Paragraph"/>
    <w:basedOn w:val="Normal"/>
    <w:uiPriority w:val="1"/>
    <w:qFormat/>
    <w:rsid w:val="009007E5"/>
    <w:pPr>
      <w:widowControl w:val="0"/>
      <w:autoSpaceDE w:val="0"/>
      <w:autoSpaceDN w:val="0"/>
      <w:ind w:left="163"/>
      <w:jc w:val="center"/>
    </w:pPr>
    <w:rPr>
      <w:rFonts w:ascii="Arial Black" w:eastAsia="Arial Black" w:hAnsi="Arial Black" w:cs="Arial Black"/>
      <w:sz w:val="22"/>
      <w:szCs w:val="22"/>
      <w:lang w:val="en-US" w:eastAsia="en-US"/>
    </w:rPr>
  </w:style>
  <w:style w:type="table" w:customStyle="1" w:styleId="TableNormal">
    <w:name w:val="Table Normal"/>
    <w:uiPriority w:val="2"/>
    <w:semiHidden/>
    <w:qFormat/>
    <w:rsid w:val="009007E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F9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237">
      <w:bodyDiv w:val="1"/>
      <w:marLeft w:val="0"/>
      <w:marRight w:val="0"/>
      <w:marTop w:val="0"/>
      <w:marBottom w:val="0"/>
      <w:divBdr>
        <w:top w:val="none" w:sz="0" w:space="0" w:color="auto"/>
        <w:left w:val="none" w:sz="0" w:space="0" w:color="auto"/>
        <w:bottom w:val="none" w:sz="0" w:space="0" w:color="auto"/>
        <w:right w:val="none" w:sz="0" w:space="0" w:color="auto"/>
      </w:divBdr>
    </w:div>
    <w:div w:id="29890381">
      <w:bodyDiv w:val="1"/>
      <w:marLeft w:val="0"/>
      <w:marRight w:val="0"/>
      <w:marTop w:val="0"/>
      <w:marBottom w:val="0"/>
      <w:divBdr>
        <w:top w:val="none" w:sz="0" w:space="0" w:color="auto"/>
        <w:left w:val="none" w:sz="0" w:space="0" w:color="auto"/>
        <w:bottom w:val="none" w:sz="0" w:space="0" w:color="auto"/>
        <w:right w:val="none" w:sz="0" w:space="0" w:color="auto"/>
      </w:divBdr>
    </w:div>
    <w:div w:id="56174337">
      <w:bodyDiv w:val="1"/>
      <w:marLeft w:val="0"/>
      <w:marRight w:val="0"/>
      <w:marTop w:val="0"/>
      <w:marBottom w:val="0"/>
      <w:divBdr>
        <w:top w:val="none" w:sz="0" w:space="0" w:color="auto"/>
        <w:left w:val="none" w:sz="0" w:space="0" w:color="auto"/>
        <w:bottom w:val="none" w:sz="0" w:space="0" w:color="auto"/>
        <w:right w:val="none" w:sz="0" w:space="0" w:color="auto"/>
      </w:divBdr>
    </w:div>
    <w:div w:id="83116338">
      <w:bodyDiv w:val="1"/>
      <w:marLeft w:val="0"/>
      <w:marRight w:val="0"/>
      <w:marTop w:val="0"/>
      <w:marBottom w:val="0"/>
      <w:divBdr>
        <w:top w:val="none" w:sz="0" w:space="0" w:color="auto"/>
        <w:left w:val="none" w:sz="0" w:space="0" w:color="auto"/>
        <w:bottom w:val="none" w:sz="0" w:space="0" w:color="auto"/>
        <w:right w:val="none" w:sz="0" w:space="0" w:color="auto"/>
      </w:divBdr>
    </w:div>
    <w:div w:id="126943943">
      <w:bodyDiv w:val="1"/>
      <w:marLeft w:val="0"/>
      <w:marRight w:val="0"/>
      <w:marTop w:val="0"/>
      <w:marBottom w:val="0"/>
      <w:divBdr>
        <w:top w:val="none" w:sz="0" w:space="0" w:color="auto"/>
        <w:left w:val="none" w:sz="0" w:space="0" w:color="auto"/>
        <w:bottom w:val="none" w:sz="0" w:space="0" w:color="auto"/>
        <w:right w:val="none" w:sz="0" w:space="0" w:color="auto"/>
      </w:divBdr>
    </w:div>
    <w:div w:id="248468515">
      <w:bodyDiv w:val="1"/>
      <w:marLeft w:val="0"/>
      <w:marRight w:val="0"/>
      <w:marTop w:val="0"/>
      <w:marBottom w:val="0"/>
      <w:divBdr>
        <w:top w:val="none" w:sz="0" w:space="0" w:color="auto"/>
        <w:left w:val="none" w:sz="0" w:space="0" w:color="auto"/>
        <w:bottom w:val="none" w:sz="0" w:space="0" w:color="auto"/>
        <w:right w:val="none" w:sz="0" w:space="0" w:color="auto"/>
      </w:divBdr>
    </w:div>
    <w:div w:id="276260987">
      <w:bodyDiv w:val="1"/>
      <w:marLeft w:val="0"/>
      <w:marRight w:val="0"/>
      <w:marTop w:val="0"/>
      <w:marBottom w:val="0"/>
      <w:divBdr>
        <w:top w:val="none" w:sz="0" w:space="0" w:color="auto"/>
        <w:left w:val="none" w:sz="0" w:space="0" w:color="auto"/>
        <w:bottom w:val="none" w:sz="0" w:space="0" w:color="auto"/>
        <w:right w:val="none" w:sz="0" w:space="0" w:color="auto"/>
      </w:divBdr>
    </w:div>
    <w:div w:id="287473100">
      <w:bodyDiv w:val="1"/>
      <w:marLeft w:val="0"/>
      <w:marRight w:val="0"/>
      <w:marTop w:val="0"/>
      <w:marBottom w:val="0"/>
      <w:divBdr>
        <w:top w:val="none" w:sz="0" w:space="0" w:color="auto"/>
        <w:left w:val="none" w:sz="0" w:space="0" w:color="auto"/>
        <w:bottom w:val="none" w:sz="0" w:space="0" w:color="auto"/>
        <w:right w:val="none" w:sz="0" w:space="0" w:color="auto"/>
      </w:divBdr>
    </w:div>
    <w:div w:id="310718080">
      <w:bodyDiv w:val="1"/>
      <w:marLeft w:val="0"/>
      <w:marRight w:val="0"/>
      <w:marTop w:val="0"/>
      <w:marBottom w:val="0"/>
      <w:divBdr>
        <w:top w:val="none" w:sz="0" w:space="0" w:color="auto"/>
        <w:left w:val="none" w:sz="0" w:space="0" w:color="auto"/>
        <w:bottom w:val="none" w:sz="0" w:space="0" w:color="auto"/>
        <w:right w:val="none" w:sz="0" w:space="0" w:color="auto"/>
      </w:divBdr>
    </w:div>
    <w:div w:id="316811196">
      <w:bodyDiv w:val="1"/>
      <w:marLeft w:val="0"/>
      <w:marRight w:val="0"/>
      <w:marTop w:val="0"/>
      <w:marBottom w:val="0"/>
      <w:divBdr>
        <w:top w:val="none" w:sz="0" w:space="0" w:color="auto"/>
        <w:left w:val="none" w:sz="0" w:space="0" w:color="auto"/>
        <w:bottom w:val="none" w:sz="0" w:space="0" w:color="auto"/>
        <w:right w:val="none" w:sz="0" w:space="0" w:color="auto"/>
      </w:divBdr>
    </w:div>
    <w:div w:id="366487903">
      <w:bodyDiv w:val="1"/>
      <w:marLeft w:val="0"/>
      <w:marRight w:val="0"/>
      <w:marTop w:val="0"/>
      <w:marBottom w:val="0"/>
      <w:divBdr>
        <w:top w:val="none" w:sz="0" w:space="0" w:color="auto"/>
        <w:left w:val="none" w:sz="0" w:space="0" w:color="auto"/>
        <w:bottom w:val="none" w:sz="0" w:space="0" w:color="auto"/>
        <w:right w:val="none" w:sz="0" w:space="0" w:color="auto"/>
      </w:divBdr>
    </w:div>
    <w:div w:id="368993291">
      <w:bodyDiv w:val="1"/>
      <w:marLeft w:val="0"/>
      <w:marRight w:val="0"/>
      <w:marTop w:val="0"/>
      <w:marBottom w:val="0"/>
      <w:divBdr>
        <w:top w:val="none" w:sz="0" w:space="0" w:color="auto"/>
        <w:left w:val="none" w:sz="0" w:space="0" w:color="auto"/>
        <w:bottom w:val="none" w:sz="0" w:space="0" w:color="auto"/>
        <w:right w:val="none" w:sz="0" w:space="0" w:color="auto"/>
      </w:divBdr>
    </w:div>
    <w:div w:id="478544796">
      <w:bodyDiv w:val="1"/>
      <w:marLeft w:val="0"/>
      <w:marRight w:val="0"/>
      <w:marTop w:val="0"/>
      <w:marBottom w:val="0"/>
      <w:divBdr>
        <w:top w:val="none" w:sz="0" w:space="0" w:color="auto"/>
        <w:left w:val="none" w:sz="0" w:space="0" w:color="auto"/>
        <w:bottom w:val="none" w:sz="0" w:space="0" w:color="auto"/>
        <w:right w:val="none" w:sz="0" w:space="0" w:color="auto"/>
      </w:divBdr>
    </w:div>
    <w:div w:id="582571641">
      <w:bodyDiv w:val="1"/>
      <w:marLeft w:val="0"/>
      <w:marRight w:val="0"/>
      <w:marTop w:val="0"/>
      <w:marBottom w:val="0"/>
      <w:divBdr>
        <w:top w:val="none" w:sz="0" w:space="0" w:color="auto"/>
        <w:left w:val="none" w:sz="0" w:space="0" w:color="auto"/>
        <w:bottom w:val="none" w:sz="0" w:space="0" w:color="auto"/>
        <w:right w:val="none" w:sz="0" w:space="0" w:color="auto"/>
      </w:divBdr>
    </w:div>
    <w:div w:id="594897005">
      <w:bodyDiv w:val="1"/>
      <w:marLeft w:val="0"/>
      <w:marRight w:val="0"/>
      <w:marTop w:val="0"/>
      <w:marBottom w:val="0"/>
      <w:divBdr>
        <w:top w:val="none" w:sz="0" w:space="0" w:color="auto"/>
        <w:left w:val="none" w:sz="0" w:space="0" w:color="auto"/>
        <w:bottom w:val="none" w:sz="0" w:space="0" w:color="auto"/>
        <w:right w:val="none" w:sz="0" w:space="0" w:color="auto"/>
      </w:divBdr>
    </w:div>
    <w:div w:id="684214045">
      <w:bodyDiv w:val="1"/>
      <w:marLeft w:val="0"/>
      <w:marRight w:val="0"/>
      <w:marTop w:val="0"/>
      <w:marBottom w:val="0"/>
      <w:divBdr>
        <w:top w:val="none" w:sz="0" w:space="0" w:color="auto"/>
        <w:left w:val="none" w:sz="0" w:space="0" w:color="auto"/>
        <w:bottom w:val="none" w:sz="0" w:space="0" w:color="auto"/>
        <w:right w:val="none" w:sz="0" w:space="0" w:color="auto"/>
      </w:divBdr>
    </w:div>
    <w:div w:id="711270837">
      <w:bodyDiv w:val="1"/>
      <w:marLeft w:val="0"/>
      <w:marRight w:val="0"/>
      <w:marTop w:val="0"/>
      <w:marBottom w:val="0"/>
      <w:divBdr>
        <w:top w:val="none" w:sz="0" w:space="0" w:color="auto"/>
        <w:left w:val="none" w:sz="0" w:space="0" w:color="auto"/>
        <w:bottom w:val="none" w:sz="0" w:space="0" w:color="auto"/>
        <w:right w:val="none" w:sz="0" w:space="0" w:color="auto"/>
      </w:divBdr>
    </w:div>
    <w:div w:id="737553784">
      <w:bodyDiv w:val="1"/>
      <w:marLeft w:val="0"/>
      <w:marRight w:val="0"/>
      <w:marTop w:val="0"/>
      <w:marBottom w:val="0"/>
      <w:divBdr>
        <w:top w:val="none" w:sz="0" w:space="0" w:color="auto"/>
        <w:left w:val="none" w:sz="0" w:space="0" w:color="auto"/>
        <w:bottom w:val="none" w:sz="0" w:space="0" w:color="auto"/>
        <w:right w:val="none" w:sz="0" w:space="0" w:color="auto"/>
      </w:divBdr>
    </w:div>
    <w:div w:id="793251505">
      <w:bodyDiv w:val="1"/>
      <w:marLeft w:val="0"/>
      <w:marRight w:val="0"/>
      <w:marTop w:val="0"/>
      <w:marBottom w:val="0"/>
      <w:divBdr>
        <w:top w:val="none" w:sz="0" w:space="0" w:color="auto"/>
        <w:left w:val="none" w:sz="0" w:space="0" w:color="auto"/>
        <w:bottom w:val="none" w:sz="0" w:space="0" w:color="auto"/>
        <w:right w:val="none" w:sz="0" w:space="0" w:color="auto"/>
      </w:divBdr>
    </w:div>
    <w:div w:id="808327307">
      <w:bodyDiv w:val="1"/>
      <w:marLeft w:val="0"/>
      <w:marRight w:val="0"/>
      <w:marTop w:val="0"/>
      <w:marBottom w:val="0"/>
      <w:divBdr>
        <w:top w:val="none" w:sz="0" w:space="0" w:color="auto"/>
        <w:left w:val="none" w:sz="0" w:space="0" w:color="auto"/>
        <w:bottom w:val="none" w:sz="0" w:space="0" w:color="auto"/>
        <w:right w:val="none" w:sz="0" w:space="0" w:color="auto"/>
      </w:divBdr>
    </w:div>
    <w:div w:id="863640229">
      <w:bodyDiv w:val="1"/>
      <w:marLeft w:val="0"/>
      <w:marRight w:val="0"/>
      <w:marTop w:val="0"/>
      <w:marBottom w:val="0"/>
      <w:divBdr>
        <w:top w:val="none" w:sz="0" w:space="0" w:color="auto"/>
        <w:left w:val="none" w:sz="0" w:space="0" w:color="auto"/>
        <w:bottom w:val="none" w:sz="0" w:space="0" w:color="auto"/>
        <w:right w:val="none" w:sz="0" w:space="0" w:color="auto"/>
      </w:divBdr>
    </w:div>
    <w:div w:id="962154616">
      <w:bodyDiv w:val="1"/>
      <w:marLeft w:val="0"/>
      <w:marRight w:val="0"/>
      <w:marTop w:val="0"/>
      <w:marBottom w:val="0"/>
      <w:divBdr>
        <w:top w:val="none" w:sz="0" w:space="0" w:color="auto"/>
        <w:left w:val="none" w:sz="0" w:space="0" w:color="auto"/>
        <w:bottom w:val="none" w:sz="0" w:space="0" w:color="auto"/>
        <w:right w:val="none" w:sz="0" w:space="0" w:color="auto"/>
      </w:divBdr>
    </w:div>
    <w:div w:id="995188160">
      <w:bodyDiv w:val="1"/>
      <w:marLeft w:val="0"/>
      <w:marRight w:val="0"/>
      <w:marTop w:val="0"/>
      <w:marBottom w:val="0"/>
      <w:divBdr>
        <w:top w:val="none" w:sz="0" w:space="0" w:color="auto"/>
        <w:left w:val="none" w:sz="0" w:space="0" w:color="auto"/>
        <w:bottom w:val="none" w:sz="0" w:space="0" w:color="auto"/>
        <w:right w:val="none" w:sz="0" w:space="0" w:color="auto"/>
      </w:divBdr>
    </w:div>
    <w:div w:id="1102725207">
      <w:bodyDiv w:val="1"/>
      <w:marLeft w:val="0"/>
      <w:marRight w:val="0"/>
      <w:marTop w:val="0"/>
      <w:marBottom w:val="0"/>
      <w:divBdr>
        <w:top w:val="none" w:sz="0" w:space="0" w:color="auto"/>
        <w:left w:val="none" w:sz="0" w:space="0" w:color="auto"/>
        <w:bottom w:val="none" w:sz="0" w:space="0" w:color="auto"/>
        <w:right w:val="none" w:sz="0" w:space="0" w:color="auto"/>
      </w:divBdr>
    </w:div>
    <w:div w:id="1223908387">
      <w:bodyDiv w:val="1"/>
      <w:marLeft w:val="0"/>
      <w:marRight w:val="0"/>
      <w:marTop w:val="0"/>
      <w:marBottom w:val="0"/>
      <w:divBdr>
        <w:top w:val="none" w:sz="0" w:space="0" w:color="auto"/>
        <w:left w:val="none" w:sz="0" w:space="0" w:color="auto"/>
        <w:bottom w:val="none" w:sz="0" w:space="0" w:color="auto"/>
        <w:right w:val="none" w:sz="0" w:space="0" w:color="auto"/>
      </w:divBdr>
    </w:div>
    <w:div w:id="1311404879">
      <w:bodyDiv w:val="1"/>
      <w:marLeft w:val="0"/>
      <w:marRight w:val="0"/>
      <w:marTop w:val="0"/>
      <w:marBottom w:val="0"/>
      <w:divBdr>
        <w:top w:val="none" w:sz="0" w:space="0" w:color="auto"/>
        <w:left w:val="none" w:sz="0" w:space="0" w:color="auto"/>
        <w:bottom w:val="none" w:sz="0" w:space="0" w:color="auto"/>
        <w:right w:val="none" w:sz="0" w:space="0" w:color="auto"/>
      </w:divBdr>
    </w:div>
    <w:div w:id="1316103746">
      <w:bodyDiv w:val="1"/>
      <w:marLeft w:val="0"/>
      <w:marRight w:val="0"/>
      <w:marTop w:val="0"/>
      <w:marBottom w:val="0"/>
      <w:divBdr>
        <w:top w:val="none" w:sz="0" w:space="0" w:color="auto"/>
        <w:left w:val="none" w:sz="0" w:space="0" w:color="auto"/>
        <w:bottom w:val="none" w:sz="0" w:space="0" w:color="auto"/>
        <w:right w:val="none" w:sz="0" w:space="0" w:color="auto"/>
      </w:divBdr>
    </w:div>
    <w:div w:id="1316832366">
      <w:bodyDiv w:val="1"/>
      <w:marLeft w:val="0"/>
      <w:marRight w:val="0"/>
      <w:marTop w:val="0"/>
      <w:marBottom w:val="0"/>
      <w:divBdr>
        <w:top w:val="none" w:sz="0" w:space="0" w:color="auto"/>
        <w:left w:val="none" w:sz="0" w:space="0" w:color="auto"/>
        <w:bottom w:val="none" w:sz="0" w:space="0" w:color="auto"/>
        <w:right w:val="none" w:sz="0" w:space="0" w:color="auto"/>
      </w:divBdr>
    </w:div>
    <w:div w:id="1334338783">
      <w:bodyDiv w:val="1"/>
      <w:marLeft w:val="0"/>
      <w:marRight w:val="0"/>
      <w:marTop w:val="0"/>
      <w:marBottom w:val="0"/>
      <w:divBdr>
        <w:top w:val="none" w:sz="0" w:space="0" w:color="auto"/>
        <w:left w:val="none" w:sz="0" w:space="0" w:color="auto"/>
        <w:bottom w:val="none" w:sz="0" w:space="0" w:color="auto"/>
        <w:right w:val="none" w:sz="0" w:space="0" w:color="auto"/>
      </w:divBdr>
    </w:div>
    <w:div w:id="1388720480">
      <w:bodyDiv w:val="1"/>
      <w:marLeft w:val="0"/>
      <w:marRight w:val="0"/>
      <w:marTop w:val="0"/>
      <w:marBottom w:val="0"/>
      <w:divBdr>
        <w:top w:val="none" w:sz="0" w:space="0" w:color="auto"/>
        <w:left w:val="none" w:sz="0" w:space="0" w:color="auto"/>
        <w:bottom w:val="none" w:sz="0" w:space="0" w:color="auto"/>
        <w:right w:val="none" w:sz="0" w:space="0" w:color="auto"/>
      </w:divBdr>
    </w:div>
    <w:div w:id="1403484731">
      <w:bodyDiv w:val="1"/>
      <w:marLeft w:val="0"/>
      <w:marRight w:val="0"/>
      <w:marTop w:val="0"/>
      <w:marBottom w:val="0"/>
      <w:divBdr>
        <w:top w:val="none" w:sz="0" w:space="0" w:color="auto"/>
        <w:left w:val="none" w:sz="0" w:space="0" w:color="auto"/>
        <w:bottom w:val="none" w:sz="0" w:space="0" w:color="auto"/>
        <w:right w:val="none" w:sz="0" w:space="0" w:color="auto"/>
      </w:divBdr>
    </w:div>
    <w:div w:id="1410421665">
      <w:bodyDiv w:val="1"/>
      <w:marLeft w:val="0"/>
      <w:marRight w:val="0"/>
      <w:marTop w:val="0"/>
      <w:marBottom w:val="0"/>
      <w:divBdr>
        <w:top w:val="none" w:sz="0" w:space="0" w:color="auto"/>
        <w:left w:val="none" w:sz="0" w:space="0" w:color="auto"/>
        <w:bottom w:val="none" w:sz="0" w:space="0" w:color="auto"/>
        <w:right w:val="none" w:sz="0" w:space="0" w:color="auto"/>
      </w:divBdr>
    </w:div>
    <w:div w:id="1416584517">
      <w:bodyDiv w:val="1"/>
      <w:marLeft w:val="0"/>
      <w:marRight w:val="0"/>
      <w:marTop w:val="0"/>
      <w:marBottom w:val="0"/>
      <w:divBdr>
        <w:top w:val="none" w:sz="0" w:space="0" w:color="auto"/>
        <w:left w:val="none" w:sz="0" w:space="0" w:color="auto"/>
        <w:bottom w:val="none" w:sz="0" w:space="0" w:color="auto"/>
        <w:right w:val="none" w:sz="0" w:space="0" w:color="auto"/>
      </w:divBdr>
    </w:div>
    <w:div w:id="1511605624">
      <w:bodyDiv w:val="1"/>
      <w:marLeft w:val="0"/>
      <w:marRight w:val="0"/>
      <w:marTop w:val="0"/>
      <w:marBottom w:val="0"/>
      <w:divBdr>
        <w:top w:val="none" w:sz="0" w:space="0" w:color="auto"/>
        <w:left w:val="none" w:sz="0" w:space="0" w:color="auto"/>
        <w:bottom w:val="none" w:sz="0" w:space="0" w:color="auto"/>
        <w:right w:val="none" w:sz="0" w:space="0" w:color="auto"/>
      </w:divBdr>
    </w:div>
    <w:div w:id="1544706170">
      <w:bodyDiv w:val="1"/>
      <w:marLeft w:val="0"/>
      <w:marRight w:val="0"/>
      <w:marTop w:val="0"/>
      <w:marBottom w:val="0"/>
      <w:divBdr>
        <w:top w:val="none" w:sz="0" w:space="0" w:color="auto"/>
        <w:left w:val="none" w:sz="0" w:space="0" w:color="auto"/>
        <w:bottom w:val="none" w:sz="0" w:space="0" w:color="auto"/>
        <w:right w:val="none" w:sz="0" w:space="0" w:color="auto"/>
      </w:divBdr>
    </w:div>
    <w:div w:id="1785926060">
      <w:bodyDiv w:val="1"/>
      <w:marLeft w:val="0"/>
      <w:marRight w:val="0"/>
      <w:marTop w:val="0"/>
      <w:marBottom w:val="0"/>
      <w:divBdr>
        <w:top w:val="none" w:sz="0" w:space="0" w:color="auto"/>
        <w:left w:val="none" w:sz="0" w:space="0" w:color="auto"/>
        <w:bottom w:val="none" w:sz="0" w:space="0" w:color="auto"/>
        <w:right w:val="none" w:sz="0" w:space="0" w:color="auto"/>
      </w:divBdr>
    </w:div>
    <w:div w:id="1854877711">
      <w:bodyDiv w:val="1"/>
      <w:marLeft w:val="0"/>
      <w:marRight w:val="0"/>
      <w:marTop w:val="0"/>
      <w:marBottom w:val="0"/>
      <w:divBdr>
        <w:top w:val="none" w:sz="0" w:space="0" w:color="auto"/>
        <w:left w:val="none" w:sz="0" w:space="0" w:color="auto"/>
        <w:bottom w:val="none" w:sz="0" w:space="0" w:color="auto"/>
        <w:right w:val="none" w:sz="0" w:space="0" w:color="auto"/>
      </w:divBdr>
    </w:div>
    <w:div w:id="1861779258">
      <w:bodyDiv w:val="1"/>
      <w:marLeft w:val="0"/>
      <w:marRight w:val="0"/>
      <w:marTop w:val="0"/>
      <w:marBottom w:val="0"/>
      <w:divBdr>
        <w:top w:val="none" w:sz="0" w:space="0" w:color="auto"/>
        <w:left w:val="none" w:sz="0" w:space="0" w:color="auto"/>
        <w:bottom w:val="none" w:sz="0" w:space="0" w:color="auto"/>
        <w:right w:val="none" w:sz="0" w:space="0" w:color="auto"/>
      </w:divBdr>
    </w:div>
    <w:div w:id="1876847205">
      <w:bodyDiv w:val="1"/>
      <w:marLeft w:val="0"/>
      <w:marRight w:val="0"/>
      <w:marTop w:val="0"/>
      <w:marBottom w:val="0"/>
      <w:divBdr>
        <w:top w:val="none" w:sz="0" w:space="0" w:color="auto"/>
        <w:left w:val="none" w:sz="0" w:space="0" w:color="auto"/>
        <w:bottom w:val="none" w:sz="0" w:space="0" w:color="auto"/>
        <w:right w:val="none" w:sz="0" w:space="0" w:color="auto"/>
      </w:divBdr>
    </w:div>
    <w:div w:id="1897933366">
      <w:bodyDiv w:val="1"/>
      <w:marLeft w:val="0"/>
      <w:marRight w:val="0"/>
      <w:marTop w:val="0"/>
      <w:marBottom w:val="0"/>
      <w:divBdr>
        <w:top w:val="none" w:sz="0" w:space="0" w:color="auto"/>
        <w:left w:val="none" w:sz="0" w:space="0" w:color="auto"/>
        <w:bottom w:val="none" w:sz="0" w:space="0" w:color="auto"/>
        <w:right w:val="none" w:sz="0" w:space="0" w:color="auto"/>
      </w:divBdr>
    </w:div>
    <w:div w:id="1904218808">
      <w:bodyDiv w:val="1"/>
      <w:marLeft w:val="0"/>
      <w:marRight w:val="0"/>
      <w:marTop w:val="0"/>
      <w:marBottom w:val="0"/>
      <w:divBdr>
        <w:top w:val="none" w:sz="0" w:space="0" w:color="auto"/>
        <w:left w:val="none" w:sz="0" w:space="0" w:color="auto"/>
        <w:bottom w:val="none" w:sz="0" w:space="0" w:color="auto"/>
        <w:right w:val="none" w:sz="0" w:space="0" w:color="auto"/>
      </w:divBdr>
    </w:div>
    <w:div w:id="1939679295">
      <w:bodyDiv w:val="1"/>
      <w:marLeft w:val="0"/>
      <w:marRight w:val="0"/>
      <w:marTop w:val="0"/>
      <w:marBottom w:val="0"/>
      <w:divBdr>
        <w:top w:val="none" w:sz="0" w:space="0" w:color="auto"/>
        <w:left w:val="none" w:sz="0" w:space="0" w:color="auto"/>
        <w:bottom w:val="none" w:sz="0" w:space="0" w:color="auto"/>
        <w:right w:val="none" w:sz="0" w:space="0" w:color="auto"/>
      </w:divBdr>
    </w:div>
    <w:div w:id="1997340715">
      <w:bodyDiv w:val="1"/>
      <w:marLeft w:val="0"/>
      <w:marRight w:val="0"/>
      <w:marTop w:val="0"/>
      <w:marBottom w:val="0"/>
      <w:divBdr>
        <w:top w:val="none" w:sz="0" w:space="0" w:color="auto"/>
        <w:left w:val="none" w:sz="0" w:space="0" w:color="auto"/>
        <w:bottom w:val="none" w:sz="0" w:space="0" w:color="auto"/>
        <w:right w:val="none" w:sz="0" w:space="0" w:color="auto"/>
      </w:divBdr>
    </w:div>
    <w:div w:id="1999384392">
      <w:bodyDiv w:val="1"/>
      <w:marLeft w:val="0"/>
      <w:marRight w:val="0"/>
      <w:marTop w:val="0"/>
      <w:marBottom w:val="0"/>
      <w:divBdr>
        <w:top w:val="none" w:sz="0" w:space="0" w:color="auto"/>
        <w:left w:val="none" w:sz="0" w:space="0" w:color="auto"/>
        <w:bottom w:val="none" w:sz="0" w:space="0" w:color="auto"/>
        <w:right w:val="none" w:sz="0" w:space="0" w:color="auto"/>
      </w:divBdr>
    </w:div>
    <w:div w:id="2019426329">
      <w:bodyDiv w:val="1"/>
      <w:marLeft w:val="0"/>
      <w:marRight w:val="0"/>
      <w:marTop w:val="0"/>
      <w:marBottom w:val="0"/>
      <w:divBdr>
        <w:top w:val="none" w:sz="0" w:space="0" w:color="auto"/>
        <w:left w:val="none" w:sz="0" w:space="0" w:color="auto"/>
        <w:bottom w:val="none" w:sz="0" w:space="0" w:color="auto"/>
        <w:right w:val="none" w:sz="0" w:space="0" w:color="auto"/>
      </w:divBdr>
    </w:div>
    <w:div w:id="20633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D0249F-89AA-445B-9B84-ADBAF61A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1397</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MANUAL DO CONTRATURNO</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DO ONTRATURNO</dc:title>
  <dc:subject>Princípio do ano: CARÁTER</dc:subject>
  <dc:creator>Bruno Guiguer</dc:creator>
  <cp:keywords/>
  <dc:description/>
  <cp:lastModifiedBy>Mabel C B M Silva</cp:lastModifiedBy>
  <cp:revision>9</cp:revision>
  <dcterms:created xsi:type="dcterms:W3CDTF">2019-10-22T19:13:00Z</dcterms:created>
  <dcterms:modified xsi:type="dcterms:W3CDTF">2019-10-31T18:41:00Z</dcterms:modified>
</cp:coreProperties>
</file>